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3C" w:rsidRPr="005A56BD" w:rsidRDefault="00FA499B" w:rsidP="00990C3C">
      <w:pPr>
        <w:tabs>
          <w:tab w:val="center" w:pos="567"/>
        </w:tabs>
        <w:jc w:val="right"/>
        <w:rPr>
          <w:lang w:val="sr-Cyrl-RS"/>
        </w:rPr>
      </w:pPr>
      <w:r>
        <w:tab/>
      </w:r>
    </w:p>
    <w:p w:rsidR="0063126F" w:rsidRDefault="00990C3C">
      <w:pPr>
        <w:tabs>
          <w:tab w:val="center" w:pos="567"/>
        </w:tabs>
        <w:jc w:val="both"/>
        <w:rPr>
          <w:lang w:val="sr-Cyrl-CS"/>
        </w:rPr>
      </w:pPr>
      <w:r>
        <w:tab/>
      </w:r>
      <w:r>
        <w:tab/>
      </w:r>
      <w:r w:rsidR="00FA499B">
        <w:t>На основу члана 77. став 3. Закона о запосленима у аутономним покрајинама и јединицама локалне самоуправе (''Сл.гласник РС'', бр.21/2016,113/2017,95/2018), и члана 40.  Статута општине Голубац (''Сл. Гласник општине Голубац'', бр.1/2019 и 10/2019) Скупштина Општине Голубац на својој седниц</w:t>
      </w:r>
      <w:r w:rsidR="00366ECC">
        <w:rPr>
          <w:lang w:val="sr-Cyrl-CS"/>
        </w:rPr>
        <w:t>и одржаној дана</w:t>
      </w:r>
      <w:r w:rsidR="00932181">
        <w:rPr>
          <w:lang w:val="sr-Cyrl-RS"/>
        </w:rPr>
        <w:t xml:space="preserve"> 26.09.2024.</w:t>
      </w:r>
      <w:r w:rsidR="00FA499B">
        <w:rPr>
          <w:lang w:val="sr-Cyrl-CS"/>
        </w:rPr>
        <w:t>године, донела је</w:t>
      </w:r>
    </w:p>
    <w:p w:rsidR="0063126F" w:rsidRDefault="0063126F">
      <w:pPr>
        <w:tabs>
          <w:tab w:val="center" w:pos="567"/>
        </w:tabs>
        <w:rPr>
          <w:lang w:val="sr-Cyrl-CS"/>
        </w:rPr>
      </w:pPr>
    </w:p>
    <w:p w:rsidR="0063126F" w:rsidRDefault="0063126F">
      <w:pPr>
        <w:tabs>
          <w:tab w:val="center" w:pos="567"/>
        </w:tabs>
        <w:rPr>
          <w:lang w:val="sr-Cyrl-CS"/>
        </w:rPr>
      </w:pPr>
    </w:p>
    <w:p w:rsidR="0063126F" w:rsidRDefault="00990C3C">
      <w:pPr>
        <w:jc w:val="center"/>
        <w:rPr>
          <w:b/>
          <w:lang w:val="sr-Cyrl-CS"/>
        </w:rPr>
      </w:pPr>
      <w:r>
        <w:rPr>
          <w:b/>
          <w:lang w:val="sr-Cyrl-CS"/>
        </w:rPr>
        <w:t>ИЗМЕНЕ И ДОПУНЕ КАДРОВСКОГ</w:t>
      </w:r>
      <w:r w:rsidR="00FA499B">
        <w:rPr>
          <w:b/>
          <w:lang w:val="sr-Cyrl-CS"/>
        </w:rPr>
        <w:t xml:space="preserve"> ПЛАН</w:t>
      </w:r>
      <w:r>
        <w:rPr>
          <w:b/>
          <w:lang w:val="sr-Cyrl-CS"/>
        </w:rPr>
        <w:t>А</w:t>
      </w:r>
    </w:p>
    <w:p w:rsidR="0063126F" w:rsidRDefault="00FA499B">
      <w:pPr>
        <w:jc w:val="center"/>
        <w:rPr>
          <w:b/>
          <w:lang w:val="sr-Cyrl-CS"/>
        </w:rPr>
      </w:pPr>
      <w:r>
        <w:rPr>
          <w:b/>
          <w:lang w:val="sr-Cyrl-CS"/>
        </w:rPr>
        <w:t>ОПШТИНСКЕ УПРАВЕ ОПШТИНЕ ГОЛУБАЦ</w:t>
      </w:r>
    </w:p>
    <w:p w:rsidR="0063126F" w:rsidRDefault="00FA499B">
      <w:pPr>
        <w:ind w:left="2880" w:firstLine="720"/>
        <w:rPr>
          <w:b/>
          <w:lang w:val="sr-Cyrl-CS"/>
        </w:rPr>
      </w:pPr>
      <w:r>
        <w:rPr>
          <w:b/>
          <w:lang w:val="sr-Cyrl-CS"/>
        </w:rPr>
        <w:t>ЗА 20</w:t>
      </w:r>
      <w:r>
        <w:rPr>
          <w:b/>
          <w:lang w:val="sr-Latn-CS"/>
        </w:rPr>
        <w:t>2</w:t>
      </w:r>
      <w:r w:rsidR="00990C3C">
        <w:rPr>
          <w:b/>
        </w:rPr>
        <w:t>4</w:t>
      </w:r>
      <w:r>
        <w:rPr>
          <w:b/>
          <w:lang w:val="sr-Cyrl-CS"/>
        </w:rPr>
        <w:t>. ГОДИНУ</w:t>
      </w:r>
    </w:p>
    <w:p w:rsidR="0063126F" w:rsidRDefault="0063126F">
      <w:pPr>
        <w:tabs>
          <w:tab w:val="center" w:pos="567"/>
        </w:tabs>
        <w:jc w:val="center"/>
        <w:rPr>
          <w:lang w:val="sr-Cyrl-CS"/>
        </w:rPr>
      </w:pPr>
    </w:p>
    <w:p w:rsidR="0063126F" w:rsidRDefault="0063126F">
      <w:pPr>
        <w:tabs>
          <w:tab w:val="center" w:pos="567"/>
        </w:tabs>
        <w:jc w:val="center"/>
        <w:rPr>
          <w:lang w:val="sr-Cyrl-CS"/>
        </w:rPr>
      </w:pPr>
    </w:p>
    <w:p w:rsidR="0063126F" w:rsidRDefault="00FA499B">
      <w:pPr>
        <w:ind w:right="49"/>
        <w:jc w:val="center"/>
        <w:rPr>
          <w:rFonts w:eastAsia="MS Mincho"/>
          <w:b/>
          <w:lang w:val="sr-Cyrl-CS"/>
        </w:rPr>
      </w:pPr>
      <w:r>
        <w:rPr>
          <w:rFonts w:eastAsia="MS Mincho"/>
          <w:b/>
          <w:lang w:val="sr-Cyrl-CS"/>
        </w:rPr>
        <w:t>I</w:t>
      </w:r>
    </w:p>
    <w:p w:rsidR="0063126F" w:rsidRPr="00990C3C" w:rsidRDefault="00990C3C" w:rsidP="00990C3C">
      <w:pPr>
        <w:ind w:right="49"/>
        <w:jc w:val="both"/>
        <w:rPr>
          <w:rFonts w:eastAsia="MS Mincho"/>
          <w:lang w:val="sr-Cyrl-CS"/>
        </w:rPr>
      </w:pPr>
      <w:r>
        <w:rPr>
          <w:rFonts w:eastAsia="MS Mincho"/>
          <w:lang w:val="sr-Cyrl-CS"/>
        </w:rPr>
        <w:tab/>
        <w:t>У</w:t>
      </w:r>
      <w:r w:rsidR="0056716D">
        <w:rPr>
          <w:rFonts w:eastAsia="MS Mincho"/>
          <w:lang w:val="sr-Cyrl-CS"/>
        </w:rPr>
        <w:t xml:space="preserve"> члану 2. Кадр</w:t>
      </w:r>
      <w:r>
        <w:rPr>
          <w:rFonts w:eastAsia="MS Mincho"/>
          <w:lang w:val="sr-Cyrl-CS"/>
        </w:rPr>
        <w:t>овског плана Општинске управе општине Голубац за 2024. годину (''Сл.гласник Општине Голубац'' бр.18/2023), у целини се мења табела у  ставу 1, тако да исто гласи: ''</w:t>
      </w:r>
    </w:p>
    <w:p w:rsidR="0063126F" w:rsidRDefault="0063126F">
      <w:pPr>
        <w:ind w:right="49"/>
        <w:jc w:val="both"/>
        <w:rPr>
          <w:b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1842"/>
      </w:tblGrid>
      <w:tr w:rsidR="0063126F">
        <w:tc>
          <w:tcPr>
            <w:tcW w:w="4503" w:type="dxa"/>
          </w:tcPr>
          <w:p w:rsidR="0063126F" w:rsidRDefault="00FA499B">
            <w:pPr>
              <w:tabs>
                <w:tab w:val="center" w:pos="567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Радна места службеника и намештеника</w:t>
            </w:r>
          </w:p>
        </w:tc>
        <w:tc>
          <w:tcPr>
            <w:tcW w:w="1842" w:type="dxa"/>
          </w:tcPr>
          <w:p w:rsidR="0063126F" w:rsidRDefault="00FA499B">
            <w:pPr>
              <w:tabs>
                <w:tab w:val="center" w:pos="567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Број извршиоца</w:t>
            </w:r>
          </w:p>
        </w:tc>
      </w:tr>
      <w:tr w:rsidR="0063126F">
        <w:tc>
          <w:tcPr>
            <w:tcW w:w="4503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t>Положаји у првој групи</w:t>
            </w:r>
          </w:p>
        </w:tc>
        <w:tc>
          <w:tcPr>
            <w:tcW w:w="1842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63126F">
        <w:tc>
          <w:tcPr>
            <w:tcW w:w="4503" w:type="dxa"/>
          </w:tcPr>
          <w:p w:rsidR="0063126F" w:rsidRDefault="00FA499B">
            <w:pPr>
              <w:tabs>
                <w:tab w:val="center" w:pos="567"/>
              </w:tabs>
              <w:jc w:val="center"/>
            </w:pPr>
            <w:r>
              <w:rPr>
                <w:lang w:val="sr-Cyrl-CS"/>
              </w:rPr>
              <w:t xml:space="preserve">Самостални саветник                                  </w:t>
            </w:r>
          </w:p>
        </w:tc>
        <w:tc>
          <w:tcPr>
            <w:tcW w:w="1842" w:type="dxa"/>
          </w:tcPr>
          <w:p w:rsidR="0063126F" w:rsidRPr="00C0353C" w:rsidRDefault="00C0353C">
            <w:pPr>
              <w:tabs>
                <w:tab w:val="center" w:pos="567"/>
              </w:tabs>
              <w:jc w:val="center"/>
            </w:pPr>
            <w:r>
              <w:t>5</w:t>
            </w:r>
          </w:p>
        </w:tc>
      </w:tr>
      <w:tr w:rsidR="0063126F">
        <w:tc>
          <w:tcPr>
            <w:tcW w:w="4503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Саветник</w:t>
            </w:r>
          </w:p>
        </w:tc>
        <w:tc>
          <w:tcPr>
            <w:tcW w:w="1842" w:type="dxa"/>
          </w:tcPr>
          <w:p w:rsidR="0063126F" w:rsidRPr="00990C3C" w:rsidRDefault="00990C3C">
            <w:pPr>
              <w:tabs>
                <w:tab w:val="center" w:pos="567"/>
              </w:tabs>
              <w:jc w:val="center"/>
            </w:pPr>
            <w:r>
              <w:t>7</w:t>
            </w:r>
          </w:p>
        </w:tc>
      </w:tr>
      <w:tr w:rsidR="0063126F">
        <w:tc>
          <w:tcPr>
            <w:tcW w:w="4503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Млађи саветник                                            </w:t>
            </w:r>
          </w:p>
        </w:tc>
        <w:tc>
          <w:tcPr>
            <w:tcW w:w="1842" w:type="dxa"/>
          </w:tcPr>
          <w:p w:rsidR="0063126F" w:rsidRPr="0056716D" w:rsidRDefault="0056716D">
            <w:pPr>
              <w:tabs>
                <w:tab w:val="center" w:pos="567"/>
              </w:tabs>
              <w:jc w:val="center"/>
            </w:pPr>
            <w:r>
              <w:t>10</w:t>
            </w:r>
          </w:p>
        </w:tc>
      </w:tr>
      <w:tr w:rsidR="0063126F">
        <w:tc>
          <w:tcPr>
            <w:tcW w:w="4503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Сарадник</w:t>
            </w:r>
          </w:p>
        </w:tc>
        <w:tc>
          <w:tcPr>
            <w:tcW w:w="1842" w:type="dxa"/>
          </w:tcPr>
          <w:p w:rsidR="0063126F" w:rsidRPr="0056716D" w:rsidRDefault="0056716D">
            <w:pPr>
              <w:tabs>
                <w:tab w:val="center" w:pos="567"/>
              </w:tabs>
              <w:jc w:val="center"/>
            </w:pPr>
            <w:r>
              <w:t>7</w:t>
            </w:r>
          </w:p>
        </w:tc>
      </w:tr>
      <w:tr w:rsidR="00BF656B">
        <w:tc>
          <w:tcPr>
            <w:tcW w:w="4503" w:type="dxa"/>
          </w:tcPr>
          <w:p w:rsidR="00BF656B" w:rsidRPr="00BF656B" w:rsidRDefault="00BF656B">
            <w:pPr>
              <w:tabs>
                <w:tab w:val="center" w:pos="567"/>
              </w:tabs>
              <w:jc w:val="center"/>
            </w:pPr>
            <w:r>
              <w:t>Млађи сарадник</w:t>
            </w:r>
          </w:p>
        </w:tc>
        <w:tc>
          <w:tcPr>
            <w:tcW w:w="1842" w:type="dxa"/>
          </w:tcPr>
          <w:p w:rsidR="00BF656B" w:rsidRPr="00BF656B" w:rsidRDefault="00BF656B">
            <w:pPr>
              <w:tabs>
                <w:tab w:val="center" w:pos="567"/>
              </w:tabs>
              <w:jc w:val="center"/>
            </w:pPr>
            <w:r>
              <w:t>1</w:t>
            </w:r>
          </w:p>
        </w:tc>
      </w:tr>
      <w:tr w:rsidR="0063126F">
        <w:tc>
          <w:tcPr>
            <w:tcW w:w="4503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Виши референт                                            </w:t>
            </w:r>
          </w:p>
        </w:tc>
        <w:tc>
          <w:tcPr>
            <w:tcW w:w="1842" w:type="dxa"/>
          </w:tcPr>
          <w:p w:rsidR="0063126F" w:rsidRPr="0056716D" w:rsidRDefault="0056716D">
            <w:pPr>
              <w:tabs>
                <w:tab w:val="center" w:pos="567"/>
              </w:tabs>
              <w:jc w:val="center"/>
            </w:pPr>
            <w:r>
              <w:t>6</w:t>
            </w:r>
          </w:p>
        </w:tc>
      </w:tr>
      <w:tr w:rsidR="0063126F">
        <w:tc>
          <w:tcPr>
            <w:tcW w:w="4503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Четврта врста радних места                         </w:t>
            </w:r>
          </w:p>
        </w:tc>
        <w:tc>
          <w:tcPr>
            <w:tcW w:w="1842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63126F">
        <w:tc>
          <w:tcPr>
            <w:tcW w:w="4503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Пета врста радних места                              </w:t>
            </w:r>
          </w:p>
        </w:tc>
        <w:tc>
          <w:tcPr>
            <w:tcW w:w="1842" w:type="dxa"/>
          </w:tcPr>
          <w:p w:rsidR="0063126F" w:rsidRDefault="00FA499B">
            <w:pPr>
              <w:tabs>
                <w:tab w:val="center" w:pos="567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</w:tbl>
    <w:p w:rsidR="0063126F" w:rsidRDefault="0063126F">
      <w:pPr>
        <w:tabs>
          <w:tab w:val="center" w:pos="567"/>
        </w:tabs>
        <w:rPr>
          <w:lang w:val="sr-Cyrl-CS"/>
        </w:rPr>
      </w:pPr>
    </w:p>
    <w:p w:rsidR="0063126F" w:rsidRDefault="0056716D">
      <w:pPr>
        <w:jc w:val="center"/>
        <w:rPr>
          <w:b/>
        </w:rPr>
      </w:pPr>
      <w:r w:rsidRPr="0056716D">
        <w:rPr>
          <w:b/>
        </w:rPr>
        <w:t>II</w:t>
      </w:r>
    </w:p>
    <w:p w:rsidR="0056716D" w:rsidRPr="0056716D" w:rsidRDefault="0056716D" w:rsidP="0056716D">
      <w:r>
        <w:rPr>
          <w:b/>
        </w:rPr>
        <w:tab/>
      </w:r>
      <w:r>
        <w:t>Остале одредбе Кадровског плана Општинске управе општине Голубац за 2024. Годину остају непромењене</w:t>
      </w:r>
    </w:p>
    <w:p w:rsidR="0063126F" w:rsidRDefault="00FA499B">
      <w:pPr>
        <w:jc w:val="center"/>
        <w:rPr>
          <w:b/>
        </w:rPr>
      </w:pPr>
      <w:r>
        <w:rPr>
          <w:b/>
        </w:rPr>
        <w:t>III</w:t>
      </w:r>
    </w:p>
    <w:p w:rsidR="0063126F" w:rsidRDefault="0063126F">
      <w:pPr>
        <w:jc w:val="center"/>
        <w:rPr>
          <w:b/>
        </w:rPr>
      </w:pPr>
    </w:p>
    <w:p w:rsidR="0063126F" w:rsidRDefault="00FA499B">
      <w:r>
        <w:rPr>
          <w:b/>
        </w:rPr>
        <w:tab/>
      </w:r>
      <w:r w:rsidR="0056716D">
        <w:t>Измене и допуне Кадровског плана општине Голубац за 2024. годину ступају</w:t>
      </w:r>
      <w:r>
        <w:t xml:space="preserve"> на снагу осмог дана од дана објављивања у ''Службеном гласнику Општине Голубац''</w:t>
      </w:r>
    </w:p>
    <w:p w:rsidR="0063126F" w:rsidRDefault="0063126F"/>
    <w:p w:rsidR="0063126F" w:rsidRDefault="00FA499B">
      <w:r>
        <w:t xml:space="preserve">Број: </w:t>
      </w:r>
      <w:r w:rsidR="00023CC8">
        <w:rPr>
          <w:rFonts w:ascii="Arial" w:hAnsi="Arial" w:cs="Arial"/>
          <w:sz w:val="22"/>
          <w:szCs w:val="22"/>
          <w:lang w:val="sr-Cyrl-CS"/>
        </w:rPr>
        <w:t>023-11/2024</w:t>
      </w:r>
    </w:p>
    <w:p w:rsidR="0063126F" w:rsidRDefault="0063126F"/>
    <w:p w:rsidR="0063126F" w:rsidRDefault="00FA499B">
      <w:pPr>
        <w:jc w:val="center"/>
      </w:pPr>
      <w:r>
        <w:t>СКУПШТИНА ОПШТИНЕ ГОЛУБАЦ</w:t>
      </w:r>
    </w:p>
    <w:p w:rsidR="0063126F" w:rsidRDefault="0063126F">
      <w:pPr>
        <w:jc w:val="center"/>
      </w:pPr>
    </w:p>
    <w:p w:rsidR="0063126F" w:rsidRDefault="0063126F">
      <w:pPr>
        <w:jc w:val="right"/>
      </w:pPr>
    </w:p>
    <w:p w:rsidR="0063126F" w:rsidRDefault="00FA499B">
      <w:pPr>
        <w:jc w:val="center"/>
      </w:pPr>
      <w:r>
        <w:t xml:space="preserve">                                                                                                             ПРЕДСЕДНИК</w:t>
      </w:r>
    </w:p>
    <w:p w:rsidR="0063126F" w:rsidRPr="00023CC8" w:rsidRDefault="00FA499B">
      <w:pPr>
        <w:jc w:val="center"/>
        <w:rPr>
          <w:lang w:val="sr-Cyrl-RS"/>
        </w:rPr>
      </w:pPr>
      <w:r>
        <w:t xml:space="preserve">                                                                                           </w:t>
      </w:r>
      <w:r w:rsidR="0056716D">
        <w:t xml:space="preserve">                  Александар Ђукић</w:t>
      </w:r>
      <w:r w:rsidR="00023CC8">
        <w:rPr>
          <w:lang w:val="sr-Cyrl-RS"/>
        </w:rPr>
        <w:t xml:space="preserve"> с.л</w:t>
      </w:r>
      <w:bookmarkStart w:id="0" w:name="_GoBack"/>
      <w:bookmarkEnd w:id="0"/>
    </w:p>
    <w:p w:rsidR="0063126F" w:rsidRDefault="0063126F">
      <w:pPr>
        <w:jc w:val="right"/>
      </w:pPr>
    </w:p>
    <w:p w:rsidR="0063126F" w:rsidRDefault="0063126F"/>
    <w:p w:rsidR="0063126F" w:rsidRDefault="0063126F"/>
    <w:sectPr w:rsidR="0063126F" w:rsidSect="0063126F">
      <w:pgSz w:w="12240" w:h="15840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6425F"/>
    <w:multiLevelType w:val="multilevel"/>
    <w:tmpl w:val="23F6425F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B7B12"/>
    <w:multiLevelType w:val="multilevel"/>
    <w:tmpl w:val="30DB7B1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1540D95"/>
    <w:multiLevelType w:val="multilevel"/>
    <w:tmpl w:val="61540D95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741E5"/>
    <w:rsid w:val="00023CC8"/>
    <w:rsid w:val="000A1C33"/>
    <w:rsid w:val="000C0D88"/>
    <w:rsid w:val="000C3031"/>
    <w:rsid w:val="00100E8A"/>
    <w:rsid w:val="001C6513"/>
    <w:rsid w:val="002548C4"/>
    <w:rsid w:val="00366ECC"/>
    <w:rsid w:val="003C494E"/>
    <w:rsid w:val="004264C2"/>
    <w:rsid w:val="004542F1"/>
    <w:rsid w:val="004741E5"/>
    <w:rsid w:val="004D2041"/>
    <w:rsid w:val="004F5739"/>
    <w:rsid w:val="00546CBA"/>
    <w:rsid w:val="00566468"/>
    <w:rsid w:val="0056716D"/>
    <w:rsid w:val="005A56BD"/>
    <w:rsid w:val="0063126F"/>
    <w:rsid w:val="00734B48"/>
    <w:rsid w:val="0074093A"/>
    <w:rsid w:val="008B75C5"/>
    <w:rsid w:val="00932181"/>
    <w:rsid w:val="00990C3C"/>
    <w:rsid w:val="00A064D6"/>
    <w:rsid w:val="00B00DF6"/>
    <w:rsid w:val="00B42DAE"/>
    <w:rsid w:val="00B72854"/>
    <w:rsid w:val="00BE31DA"/>
    <w:rsid w:val="00BF656B"/>
    <w:rsid w:val="00C0353C"/>
    <w:rsid w:val="00D811C5"/>
    <w:rsid w:val="00D87747"/>
    <w:rsid w:val="00DE630D"/>
    <w:rsid w:val="00E47630"/>
    <w:rsid w:val="00E52B74"/>
    <w:rsid w:val="00E75604"/>
    <w:rsid w:val="00F50A22"/>
    <w:rsid w:val="00FA499B"/>
    <w:rsid w:val="50E6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8F8523-5639-4DDE-A37B-5975230B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26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2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12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126F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Vladica</dc:creator>
  <cp:lastModifiedBy>Opstina101</cp:lastModifiedBy>
  <cp:revision>15</cp:revision>
  <cp:lastPrinted>2024-09-25T06:56:00Z</cp:lastPrinted>
  <dcterms:created xsi:type="dcterms:W3CDTF">2022-11-10T07:28:00Z</dcterms:created>
  <dcterms:modified xsi:type="dcterms:W3CDTF">2024-10-01T11:28:00Z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