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EA" w:rsidRPr="004719FF" w:rsidRDefault="0092639B">
      <w:pPr>
        <w:spacing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ооснову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члана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11 </w:t>
      </w:r>
      <w:proofErr w:type="spellStart"/>
      <w:r w:rsidRPr="004719FF">
        <w:rPr>
          <w:rFonts w:asciiTheme="majorHAnsi" w:hAnsiTheme="majorHAnsi"/>
          <w:sz w:val="22"/>
          <w:szCs w:val="22"/>
        </w:rPr>
        <w:t>став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4 </w:t>
      </w:r>
      <w:proofErr w:type="spellStart"/>
      <w:r w:rsidRPr="004719FF">
        <w:rPr>
          <w:rFonts w:asciiTheme="majorHAnsi" w:hAnsiTheme="majorHAnsi"/>
          <w:sz w:val="22"/>
          <w:szCs w:val="22"/>
        </w:rPr>
        <w:t>Закона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финансијској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подршци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породици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децом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(</w:t>
      </w:r>
      <w:r w:rsidR="00B64085">
        <w:rPr>
          <w:rFonts w:asciiTheme="majorHAnsi" w:hAnsiTheme="majorHAnsi"/>
          <w:sz w:val="22"/>
          <w:szCs w:val="22"/>
        </w:rPr>
        <w:t>"</w:t>
      </w:r>
      <w:proofErr w:type="spellStart"/>
      <w:r w:rsidR="00B64085">
        <w:rPr>
          <w:rFonts w:asciiTheme="majorHAnsi" w:hAnsiTheme="majorHAnsi"/>
          <w:sz w:val="22"/>
          <w:szCs w:val="22"/>
        </w:rPr>
        <w:t>Сл</w:t>
      </w:r>
      <w:proofErr w:type="spellEnd"/>
      <w:r w:rsidR="00B64085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B64085">
        <w:rPr>
          <w:rFonts w:asciiTheme="majorHAnsi" w:hAnsiTheme="majorHAnsi"/>
          <w:sz w:val="22"/>
          <w:szCs w:val="22"/>
        </w:rPr>
        <w:t>гласник</w:t>
      </w:r>
      <w:proofErr w:type="spellEnd"/>
      <w:r w:rsidR="00B64085">
        <w:rPr>
          <w:rFonts w:asciiTheme="majorHAnsi" w:hAnsiTheme="majorHAnsi"/>
          <w:sz w:val="22"/>
          <w:szCs w:val="22"/>
        </w:rPr>
        <w:t xml:space="preserve"> РС", </w:t>
      </w:r>
      <w:proofErr w:type="spellStart"/>
      <w:r w:rsidR="00B64085">
        <w:rPr>
          <w:rFonts w:asciiTheme="majorHAnsi" w:hAnsiTheme="majorHAnsi"/>
          <w:sz w:val="22"/>
          <w:szCs w:val="22"/>
        </w:rPr>
        <w:t>бр</w:t>
      </w:r>
      <w:proofErr w:type="spellEnd"/>
      <w:r w:rsidR="00B64085">
        <w:rPr>
          <w:rFonts w:asciiTheme="majorHAnsi" w:hAnsiTheme="majorHAnsi"/>
          <w:sz w:val="22"/>
          <w:szCs w:val="22"/>
        </w:rPr>
        <w:t>. 113/2017</w:t>
      </w:r>
      <w:r w:rsidR="00CD6449" w:rsidRPr="004719FF">
        <w:rPr>
          <w:rFonts w:asciiTheme="majorHAnsi" w:hAnsiTheme="majorHAnsi"/>
          <w:sz w:val="22"/>
          <w:szCs w:val="22"/>
        </w:rPr>
        <w:t>,</w:t>
      </w:r>
      <w:r w:rsidRPr="004719FF">
        <w:rPr>
          <w:rFonts w:asciiTheme="majorHAnsi" w:hAnsiTheme="majorHAnsi"/>
          <w:sz w:val="22"/>
          <w:szCs w:val="22"/>
        </w:rPr>
        <w:t xml:space="preserve"> 50/2018</w:t>
      </w:r>
      <w:r w:rsidR="00B64085">
        <w:rPr>
          <w:rFonts w:asciiTheme="majorHAnsi" w:hAnsiTheme="majorHAnsi"/>
          <w:sz w:val="22"/>
          <w:szCs w:val="22"/>
          <w:lang w:val="sr-Cyrl-RS"/>
        </w:rPr>
        <w:t xml:space="preserve">, 46/2021-одлука 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>УС,51/2021 одлука УС,53/2021-долука УС, 66/2021,</w:t>
      </w:r>
      <w:r w:rsidR="00B64085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>130/2021,</w:t>
      </w:r>
      <w:r w:rsidR="00B64085">
        <w:rPr>
          <w:rFonts w:asciiTheme="majorHAnsi" w:hAnsiTheme="majorHAnsi"/>
          <w:sz w:val="22"/>
          <w:szCs w:val="22"/>
          <w:lang w:val="sr-Cyrl-RS"/>
        </w:rPr>
        <w:t xml:space="preserve"> 43/2023-о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>длука УС,</w:t>
      </w:r>
      <w:r w:rsidR="00B64085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>62/2023,</w:t>
      </w:r>
      <w:r w:rsidR="00B64085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>11/2024-одлука УС и 79/2024</w:t>
      </w:r>
      <w:r w:rsidRPr="004719FF">
        <w:rPr>
          <w:rFonts w:asciiTheme="majorHAnsi" w:hAnsiTheme="majorHAnsi"/>
          <w:sz w:val="22"/>
          <w:szCs w:val="22"/>
        </w:rPr>
        <w:t xml:space="preserve">), </w:t>
      </w:r>
      <w:proofErr w:type="spellStart"/>
      <w:r w:rsidRPr="004719FF">
        <w:rPr>
          <w:rFonts w:asciiTheme="majorHAnsi" w:hAnsiTheme="majorHAnsi"/>
          <w:sz w:val="22"/>
          <w:szCs w:val="22"/>
        </w:rPr>
        <w:t>члана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32 </w:t>
      </w:r>
      <w:proofErr w:type="spellStart"/>
      <w:r w:rsidRPr="004719FF">
        <w:rPr>
          <w:rFonts w:asciiTheme="majorHAnsi" w:hAnsiTheme="majorHAnsi"/>
          <w:sz w:val="22"/>
          <w:szCs w:val="22"/>
        </w:rPr>
        <w:t>став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1 </w:t>
      </w:r>
      <w:proofErr w:type="spellStart"/>
      <w:r w:rsidRPr="004719FF">
        <w:rPr>
          <w:rFonts w:asciiTheme="majorHAnsi" w:hAnsiTheme="majorHAnsi"/>
          <w:sz w:val="22"/>
          <w:szCs w:val="22"/>
        </w:rPr>
        <w:t>тачка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6 </w:t>
      </w:r>
      <w:proofErr w:type="spellStart"/>
      <w:r w:rsidRPr="004719FF">
        <w:rPr>
          <w:rFonts w:asciiTheme="majorHAnsi" w:hAnsiTheme="majorHAnsi"/>
          <w:sz w:val="22"/>
          <w:szCs w:val="22"/>
        </w:rPr>
        <w:t>Закона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локалној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самоуправи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("</w:t>
      </w:r>
      <w:proofErr w:type="spellStart"/>
      <w:r w:rsidRPr="004719FF">
        <w:rPr>
          <w:rFonts w:asciiTheme="majorHAnsi" w:hAnsiTheme="majorHAnsi"/>
          <w:sz w:val="22"/>
          <w:szCs w:val="22"/>
        </w:rPr>
        <w:t>Сл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4719FF">
        <w:rPr>
          <w:rFonts w:asciiTheme="majorHAnsi" w:hAnsiTheme="majorHAnsi"/>
          <w:sz w:val="22"/>
          <w:szCs w:val="22"/>
        </w:rPr>
        <w:t>гласник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РС", </w:t>
      </w:r>
      <w:proofErr w:type="spellStart"/>
      <w:r w:rsidRPr="004719FF">
        <w:rPr>
          <w:rFonts w:asciiTheme="majorHAnsi" w:hAnsiTheme="majorHAnsi"/>
          <w:sz w:val="22"/>
          <w:szCs w:val="22"/>
        </w:rPr>
        <w:t>бр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. 129/2007, 83/2014 - </w:t>
      </w:r>
      <w:proofErr w:type="spellStart"/>
      <w:r w:rsidRPr="004719FF">
        <w:rPr>
          <w:rFonts w:asciiTheme="majorHAnsi" w:hAnsiTheme="majorHAnsi"/>
          <w:sz w:val="22"/>
          <w:szCs w:val="22"/>
        </w:rPr>
        <w:t>др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4719FF">
        <w:rPr>
          <w:rFonts w:asciiTheme="majorHAnsi" w:hAnsiTheme="majorHAnsi"/>
          <w:sz w:val="22"/>
          <w:szCs w:val="22"/>
        </w:rPr>
        <w:t>закон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101/2016 - </w:t>
      </w:r>
      <w:proofErr w:type="spellStart"/>
      <w:r w:rsidRPr="004719FF">
        <w:rPr>
          <w:rFonts w:asciiTheme="majorHAnsi" w:hAnsiTheme="majorHAnsi"/>
          <w:sz w:val="22"/>
          <w:szCs w:val="22"/>
        </w:rPr>
        <w:t>др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4719FF">
        <w:rPr>
          <w:rFonts w:asciiTheme="majorHAnsi" w:hAnsiTheme="majorHAnsi"/>
          <w:sz w:val="22"/>
          <w:szCs w:val="22"/>
        </w:rPr>
        <w:t>закон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,</w:t>
      </w:r>
      <w:r w:rsidRPr="004719FF">
        <w:rPr>
          <w:rFonts w:asciiTheme="majorHAnsi" w:hAnsiTheme="majorHAnsi"/>
          <w:sz w:val="22"/>
          <w:szCs w:val="22"/>
        </w:rPr>
        <w:t>47/2018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 xml:space="preserve"> и 111/2021</w:t>
      </w:r>
      <w:r w:rsidRPr="004719FF">
        <w:rPr>
          <w:rFonts w:asciiTheme="majorHAnsi" w:hAnsiTheme="majorHAnsi"/>
          <w:sz w:val="22"/>
          <w:szCs w:val="22"/>
        </w:rPr>
        <w:t xml:space="preserve">) и </w:t>
      </w:r>
      <w:proofErr w:type="spellStart"/>
      <w:r w:rsidRPr="004719FF">
        <w:rPr>
          <w:rFonts w:asciiTheme="majorHAnsi" w:hAnsiTheme="majorHAnsi"/>
          <w:sz w:val="22"/>
          <w:szCs w:val="22"/>
        </w:rPr>
        <w:t>члана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40 </w:t>
      </w:r>
      <w:proofErr w:type="spellStart"/>
      <w:r w:rsidRPr="004719FF">
        <w:rPr>
          <w:rFonts w:asciiTheme="majorHAnsi" w:hAnsiTheme="majorHAnsi"/>
          <w:sz w:val="22"/>
          <w:szCs w:val="22"/>
        </w:rPr>
        <w:t>став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1 </w:t>
      </w:r>
      <w:proofErr w:type="spellStart"/>
      <w:r w:rsidRPr="004719FF">
        <w:rPr>
          <w:rFonts w:asciiTheme="majorHAnsi" w:hAnsiTheme="majorHAnsi"/>
          <w:sz w:val="22"/>
          <w:szCs w:val="22"/>
        </w:rPr>
        <w:t>тачка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6 </w:t>
      </w:r>
      <w:proofErr w:type="spellStart"/>
      <w:r w:rsidRPr="004719FF">
        <w:rPr>
          <w:rFonts w:asciiTheme="majorHAnsi" w:hAnsiTheme="majorHAnsi"/>
          <w:sz w:val="22"/>
          <w:szCs w:val="22"/>
        </w:rPr>
        <w:t>Статута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Голубац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("</w:t>
      </w:r>
      <w:proofErr w:type="spellStart"/>
      <w:r w:rsidRPr="004719FF">
        <w:rPr>
          <w:rFonts w:asciiTheme="majorHAnsi" w:hAnsiTheme="majorHAnsi"/>
          <w:sz w:val="22"/>
          <w:szCs w:val="22"/>
        </w:rPr>
        <w:t>Службени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гласник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Голубац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", </w:t>
      </w:r>
      <w:proofErr w:type="spellStart"/>
      <w:r w:rsidRPr="004719FF">
        <w:rPr>
          <w:rFonts w:asciiTheme="majorHAnsi" w:hAnsiTheme="majorHAnsi"/>
          <w:sz w:val="22"/>
          <w:szCs w:val="22"/>
        </w:rPr>
        <w:t>број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1/2019 и 10/2019), </w:t>
      </w:r>
      <w:proofErr w:type="spellStart"/>
      <w:r w:rsidRPr="004719FF">
        <w:rPr>
          <w:rFonts w:asciiTheme="majorHAnsi" w:hAnsiTheme="majorHAnsi"/>
          <w:sz w:val="22"/>
          <w:szCs w:val="22"/>
        </w:rPr>
        <w:t>Скупштина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Голубац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својој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седници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одржаној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="002B6A60" w:rsidRPr="004719FF">
        <w:rPr>
          <w:rFonts w:asciiTheme="majorHAnsi" w:hAnsiTheme="majorHAnsi"/>
          <w:sz w:val="22"/>
          <w:szCs w:val="22"/>
          <w:lang w:val="sr-Cyrl-RS"/>
        </w:rPr>
        <w:t xml:space="preserve"> 26.09.2025.</w:t>
      </w:r>
      <w:r w:rsidRPr="004719FF">
        <w:rPr>
          <w:rFonts w:asciiTheme="majorHAnsi" w:hAnsiTheme="majorHAnsi"/>
          <w:sz w:val="22"/>
          <w:szCs w:val="22"/>
        </w:rPr>
        <w:t xml:space="preserve">. </w:t>
      </w:r>
      <w:proofErr w:type="spellStart"/>
      <w:proofErr w:type="gramStart"/>
      <w:r w:rsidRPr="004719FF">
        <w:rPr>
          <w:rFonts w:asciiTheme="majorHAnsi" w:hAnsiTheme="majorHAnsi"/>
          <w:sz w:val="22"/>
          <w:szCs w:val="22"/>
        </w:rPr>
        <w:t>године</w:t>
      </w:r>
      <w:proofErr w:type="spellEnd"/>
      <w:proofErr w:type="gramEnd"/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доноси</w:t>
      </w:r>
      <w:proofErr w:type="spellEnd"/>
    </w:p>
    <w:p w:rsidR="00130EEA" w:rsidRPr="004719FF" w:rsidRDefault="0092639B">
      <w:pPr>
        <w:spacing w:after="60" w:line="264" w:lineRule="auto"/>
        <w:jc w:val="center"/>
        <w:rPr>
          <w:rFonts w:asciiTheme="majorHAnsi" w:hAnsiTheme="majorHAnsi"/>
          <w:b/>
          <w:sz w:val="22"/>
          <w:szCs w:val="22"/>
        </w:rPr>
      </w:pPr>
      <w:r w:rsidRPr="004719FF">
        <w:rPr>
          <w:rFonts w:asciiTheme="majorHAnsi" w:hAnsiTheme="majorHAnsi"/>
          <w:b/>
          <w:sz w:val="22"/>
          <w:szCs w:val="22"/>
        </w:rPr>
        <w:t>О Д Л У К У</w:t>
      </w:r>
    </w:p>
    <w:p w:rsidR="00130EEA" w:rsidRPr="004719FF" w:rsidRDefault="0092639B">
      <w:pPr>
        <w:spacing w:after="180" w:line="264" w:lineRule="auto"/>
        <w:jc w:val="center"/>
        <w:rPr>
          <w:rFonts w:asciiTheme="majorHAnsi" w:hAnsiTheme="majorHAnsi"/>
          <w:b/>
          <w:sz w:val="22"/>
          <w:szCs w:val="22"/>
        </w:rPr>
      </w:pPr>
      <w:proofErr w:type="gramStart"/>
      <w:r w:rsidRPr="004719FF">
        <w:rPr>
          <w:rFonts w:asciiTheme="majorHAnsi" w:hAnsiTheme="majorHAnsi"/>
          <w:b/>
          <w:sz w:val="22"/>
          <w:szCs w:val="22"/>
        </w:rPr>
        <w:t>о</w:t>
      </w:r>
      <w:proofErr w:type="gramEnd"/>
      <w:r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b/>
          <w:sz w:val="22"/>
          <w:szCs w:val="22"/>
        </w:rPr>
        <w:t>остваривању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b/>
          <w:sz w:val="22"/>
          <w:szCs w:val="22"/>
        </w:rPr>
        <w:t>родитељског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b/>
          <w:sz w:val="22"/>
          <w:szCs w:val="22"/>
        </w:rPr>
        <w:t>додатка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b/>
          <w:sz w:val="22"/>
          <w:szCs w:val="22"/>
        </w:rPr>
        <w:t>мај</w:t>
      </w:r>
      <w:r w:rsidR="00CD6449" w:rsidRPr="004719FF">
        <w:rPr>
          <w:rFonts w:asciiTheme="majorHAnsi" w:hAnsiTheme="majorHAnsi"/>
          <w:b/>
          <w:sz w:val="22"/>
          <w:szCs w:val="22"/>
        </w:rPr>
        <w:t>ци</w:t>
      </w:r>
      <w:proofErr w:type="spellEnd"/>
      <w:r w:rsidR="00CD6449"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b/>
          <w:sz w:val="22"/>
          <w:szCs w:val="22"/>
        </w:rPr>
        <w:t>без</w:t>
      </w:r>
      <w:proofErr w:type="spellEnd"/>
      <w:r w:rsidR="00CD6449"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b/>
          <w:sz w:val="22"/>
          <w:szCs w:val="22"/>
        </w:rPr>
        <w:t>запослења</w:t>
      </w:r>
      <w:proofErr w:type="spellEnd"/>
      <w:r w:rsidR="00CD6449"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b/>
          <w:sz w:val="22"/>
          <w:szCs w:val="22"/>
        </w:rPr>
        <w:t>која</w:t>
      </w:r>
      <w:proofErr w:type="spellEnd"/>
      <w:r w:rsidR="00CD6449"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b/>
          <w:sz w:val="22"/>
          <w:szCs w:val="22"/>
        </w:rPr>
        <w:t>роди</w:t>
      </w:r>
      <w:proofErr w:type="spellEnd"/>
      <w:r w:rsidR="00CD6449"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b/>
          <w:sz w:val="22"/>
          <w:szCs w:val="22"/>
        </w:rPr>
        <w:t>четврто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b/>
          <w:sz w:val="22"/>
          <w:szCs w:val="22"/>
        </w:rPr>
        <w:t>дете</w:t>
      </w:r>
      <w:proofErr w:type="spellEnd"/>
    </w:p>
    <w:p w:rsidR="00130EEA" w:rsidRPr="004719FF" w:rsidRDefault="0092639B">
      <w:pPr>
        <w:spacing w:after="60" w:line="264" w:lineRule="auto"/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 w:rsidRPr="004719FF">
        <w:rPr>
          <w:rFonts w:asciiTheme="majorHAnsi" w:hAnsiTheme="majorHAnsi"/>
          <w:b/>
          <w:sz w:val="22"/>
          <w:szCs w:val="22"/>
        </w:rPr>
        <w:t>Члан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1.</w:t>
      </w:r>
    </w:p>
    <w:p w:rsidR="00130EEA" w:rsidRPr="004719FF" w:rsidRDefault="0092639B">
      <w:pPr>
        <w:spacing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Овом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Одлуком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утврђује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већи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обим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финансијску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подршку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породици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децом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повољнији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услови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њихово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остваривање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у </w:t>
      </w:r>
      <w:proofErr w:type="spellStart"/>
      <w:r w:rsidRPr="004719FF">
        <w:rPr>
          <w:rFonts w:asciiTheme="majorHAnsi" w:hAnsiTheme="majorHAnsi"/>
          <w:sz w:val="22"/>
          <w:szCs w:val="22"/>
        </w:rPr>
        <w:t>виду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</w:t>
      </w:r>
      <w:r w:rsidR="00CD6449" w:rsidRPr="004719FF">
        <w:rPr>
          <w:rFonts w:asciiTheme="majorHAnsi" w:hAnsiTheme="majorHAnsi"/>
          <w:sz w:val="22"/>
          <w:szCs w:val="22"/>
        </w:rPr>
        <w:t>ци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без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запослења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која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роди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четврто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као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услови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начин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остваривања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ове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финансијске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помоћи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spacing w:after="60" w:line="264" w:lineRule="auto"/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 w:rsidRPr="004719FF">
        <w:rPr>
          <w:rFonts w:asciiTheme="majorHAnsi" w:hAnsiTheme="majorHAnsi"/>
          <w:b/>
          <w:sz w:val="22"/>
          <w:szCs w:val="22"/>
        </w:rPr>
        <w:t>Члан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2.</w:t>
      </w:r>
    </w:p>
    <w:p w:rsidR="00130EEA" w:rsidRPr="004719FF" w:rsidRDefault="0092639B">
      <w:pPr>
        <w:spacing w:after="120" w:line="264" w:lineRule="auto"/>
        <w:jc w:val="both"/>
        <w:rPr>
          <w:rFonts w:asciiTheme="majorHAnsi" w:hAnsiTheme="majorHAnsi"/>
          <w:sz w:val="22"/>
          <w:szCs w:val="22"/>
          <w:lang w:val="sr-Cyrl-RS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у </w:t>
      </w:r>
      <w:proofErr w:type="spellStart"/>
      <w:r w:rsidRPr="004719FF">
        <w:rPr>
          <w:rFonts w:asciiTheme="majorHAnsi" w:hAnsiTheme="majorHAnsi"/>
          <w:sz w:val="22"/>
          <w:szCs w:val="22"/>
        </w:rPr>
        <w:t>складу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овом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Одлуком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без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запослења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која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ступања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снагу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</w:t>
      </w:r>
      <w:r w:rsidR="00CD6449" w:rsidRPr="004719FF">
        <w:rPr>
          <w:rFonts w:asciiTheme="majorHAnsi" w:hAnsiTheme="majorHAnsi"/>
          <w:sz w:val="22"/>
          <w:szCs w:val="22"/>
        </w:rPr>
        <w:t>ве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Одлуке</w:t>
      </w:r>
      <w:proofErr w:type="spellEnd"/>
      <w:r w:rsidR="00CD6449" w:rsidRPr="004719FF">
        <w:rPr>
          <w:rFonts w:asciiTheme="majorHAnsi" w:hAnsiTheme="majorHAnsi"/>
          <w:sz w:val="22"/>
          <w:szCs w:val="22"/>
          <w:lang w:val="sr-Cyrl-RS"/>
        </w:rPr>
        <w:t xml:space="preserve"> има четрврто дете,као и мајка</w:t>
      </w:r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 xml:space="preserve">која касније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роди</w:t>
      </w:r>
      <w:proofErr w:type="spellEnd"/>
      <w:r w:rsidR="00CD6449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D6449" w:rsidRPr="004719FF">
        <w:rPr>
          <w:rFonts w:asciiTheme="majorHAnsi" w:hAnsiTheme="majorHAnsi"/>
          <w:sz w:val="22"/>
          <w:szCs w:val="22"/>
        </w:rPr>
        <w:t>четврто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</w:t>
      </w:r>
      <w:proofErr w:type="spellEnd"/>
      <w:r w:rsidR="00176ED5"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="00176ED5" w:rsidRPr="004719FF">
        <w:rPr>
          <w:rFonts w:asciiTheme="majorHAnsi" w:hAnsiTheme="majorHAnsi"/>
          <w:sz w:val="22"/>
          <w:szCs w:val="22"/>
        </w:rPr>
        <w:t>која</w:t>
      </w:r>
      <w:proofErr w:type="spellEnd"/>
      <w:r w:rsidR="00176ED5"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="00176ED5" w:rsidRPr="004719FF">
        <w:rPr>
          <w:rFonts w:asciiTheme="majorHAnsi" w:hAnsiTheme="majorHAnsi"/>
          <w:sz w:val="22"/>
          <w:szCs w:val="22"/>
        </w:rPr>
        <w:t>тренутку</w:t>
      </w:r>
      <w:proofErr w:type="spellEnd"/>
      <w:r w:rsidR="00176ED5" w:rsidRPr="004719FF">
        <w:rPr>
          <w:rFonts w:asciiTheme="majorHAnsi" w:hAnsiTheme="majorHAnsi"/>
          <w:sz w:val="22"/>
          <w:szCs w:val="22"/>
        </w:rPr>
        <w:t xml:space="preserve"> </w:t>
      </w:r>
      <w:r w:rsidR="00176ED5" w:rsidRPr="004719FF">
        <w:rPr>
          <w:rFonts w:asciiTheme="majorHAnsi" w:hAnsiTheme="majorHAnsi"/>
          <w:sz w:val="22"/>
          <w:szCs w:val="22"/>
          <w:lang w:val="sr-Cyrl-RS"/>
        </w:rPr>
        <w:t>подношења захтева</w:t>
      </w:r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има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пријављено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пребивалиште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територији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Голубац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трајању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најмање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18 </w:t>
      </w:r>
      <w:proofErr w:type="spellStart"/>
      <w:r w:rsidRPr="004719FF">
        <w:rPr>
          <w:rFonts w:asciiTheme="majorHAnsi" w:hAnsiTheme="majorHAnsi"/>
          <w:sz w:val="22"/>
          <w:szCs w:val="22"/>
        </w:rPr>
        <w:t>месеци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  <w:r w:rsidR="0000438B" w:rsidRPr="004719FF">
        <w:rPr>
          <w:rFonts w:asciiTheme="majorHAnsi" w:hAnsiTheme="majorHAnsi"/>
          <w:sz w:val="22"/>
          <w:szCs w:val="22"/>
          <w:lang w:val="sr-Cyrl-RS"/>
        </w:rPr>
        <w:t xml:space="preserve"> Корисница родитељског </w:t>
      </w:r>
      <w:r w:rsidR="00176ED5" w:rsidRPr="004719FF">
        <w:rPr>
          <w:rFonts w:asciiTheme="majorHAnsi" w:hAnsiTheme="majorHAnsi"/>
          <w:sz w:val="22"/>
          <w:szCs w:val="22"/>
          <w:lang w:val="sr-Cyrl-RS"/>
        </w:rPr>
        <w:t xml:space="preserve">додатка мора бити без запослења </w:t>
      </w:r>
      <w:r w:rsidR="0000438B" w:rsidRPr="004719FF">
        <w:rPr>
          <w:rFonts w:asciiTheme="majorHAnsi" w:hAnsiTheme="majorHAnsi"/>
          <w:sz w:val="22"/>
          <w:szCs w:val="22"/>
          <w:lang w:val="sr-Cyrl-RS"/>
        </w:rPr>
        <w:t xml:space="preserve"> у тренутку подношења захтева за </w:t>
      </w:r>
      <w:r w:rsidR="00142218" w:rsidRPr="004719FF">
        <w:rPr>
          <w:rFonts w:asciiTheme="majorHAnsi" w:hAnsiTheme="majorHAnsi"/>
          <w:sz w:val="22"/>
          <w:szCs w:val="22"/>
          <w:lang w:val="sr-Cyrl-RS"/>
        </w:rPr>
        <w:t>остваривање родитељског додатка.</w:t>
      </w:r>
    </w:p>
    <w:p w:rsidR="00130EEA" w:rsidRPr="004719FF" w:rsidRDefault="0092639B">
      <w:pPr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Изузетно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отац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детета</w:t>
      </w:r>
      <w:proofErr w:type="spellEnd"/>
      <w:r w:rsidRPr="004719FF">
        <w:rPr>
          <w:rFonts w:asciiTheme="majorHAnsi" w:hAnsiTheme="majorHAnsi"/>
          <w:sz w:val="22"/>
          <w:szCs w:val="22"/>
          <w:lang w:val="sr-Cyrl-RS"/>
        </w:rPr>
        <w:t xml:space="preserve"> без запослења</w:t>
      </w:r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условима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прописаним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овом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Одлуком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уколико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детета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није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жива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уколико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напустила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или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објективних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разлога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спречена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непосредно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брине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детету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spacing w:after="60" w:line="264" w:lineRule="auto"/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 w:rsidRPr="004719FF">
        <w:rPr>
          <w:rFonts w:asciiTheme="majorHAnsi" w:hAnsiTheme="majorHAnsi"/>
          <w:b/>
          <w:sz w:val="22"/>
          <w:szCs w:val="22"/>
        </w:rPr>
        <w:t>Члан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3.</w:t>
      </w:r>
    </w:p>
    <w:p w:rsidR="00130EEA" w:rsidRPr="004719FF" w:rsidRDefault="0092639B">
      <w:pPr>
        <w:spacing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Право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без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запослења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која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непосредно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брине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детету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које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поднела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</w:t>
      </w:r>
      <w:proofErr w:type="spellEnd"/>
      <w:r w:rsidRPr="004719FF">
        <w:rPr>
          <w:rFonts w:asciiTheme="majorHAnsi" w:hAnsiTheme="majorHAnsi"/>
          <w:sz w:val="22"/>
          <w:szCs w:val="22"/>
        </w:rPr>
        <w:t>,</w:t>
      </w:r>
      <w:r w:rsidRPr="004719FF">
        <w:rPr>
          <w:rFonts w:asciiTheme="majorHAnsi" w:hAnsiTheme="majorHAnsi"/>
          <w:sz w:val="22"/>
          <w:szCs w:val="22"/>
          <w:lang w:val="sr-Cyrl-RS"/>
        </w:rPr>
        <w:t xml:space="preserve"> чије је дете за које је поднет захтев рођено на територији Републике Србије,</w:t>
      </w:r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чија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деца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претходног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реда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рођења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нису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смештена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хранитељску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породицу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или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дата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усвајање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која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није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лишена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односу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своју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Pr="004719FF">
        <w:rPr>
          <w:rFonts w:asciiTheme="majorHAnsi" w:hAnsiTheme="majorHAnsi"/>
          <w:sz w:val="22"/>
          <w:szCs w:val="22"/>
        </w:rPr>
        <w:t>децу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претходног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рађања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spacing w:after="60" w:line="264" w:lineRule="auto"/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 w:rsidRPr="004719FF">
        <w:rPr>
          <w:rFonts w:asciiTheme="majorHAnsi" w:hAnsiTheme="majorHAnsi"/>
          <w:b/>
          <w:sz w:val="22"/>
          <w:szCs w:val="22"/>
        </w:rPr>
        <w:t>Члан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4.</w:t>
      </w:r>
    </w:p>
    <w:p w:rsidR="00130EEA" w:rsidRPr="004719FF" w:rsidRDefault="0092639B">
      <w:pPr>
        <w:spacing w:after="6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остваривање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без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запослења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која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роди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ч</w:t>
      </w:r>
      <w:r w:rsidR="001A77F1" w:rsidRPr="004719FF">
        <w:rPr>
          <w:rFonts w:asciiTheme="majorHAnsi" w:hAnsiTheme="majorHAnsi"/>
          <w:sz w:val="22"/>
          <w:szCs w:val="22"/>
          <w:lang w:val="sr-Cyrl-RS"/>
        </w:rPr>
        <w:t>е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тврто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подноси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Центру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социјални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рад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Велико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Градиште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Голубац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(у </w:t>
      </w:r>
      <w:proofErr w:type="spellStart"/>
      <w:r w:rsidRPr="004719FF">
        <w:rPr>
          <w:rFonts w:asciiTheme="majorHAnsi" w:hAnsiTheme="majorHAnsi"/>
          <w:sz w:val="22"/>
          <w:szCs w:val="22"/>
        </w:rPr>
        <w:t>даљем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тексту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Центар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), </w:t>
      </w:r>
      <w:proofErr w:type="spellStart"/>
      <w:r w:rsidRPr="004719FF">
        <w:rPr>
          <w:rFonts w:asciiTheme="majorHAnsi" w:hAnsiTheme="majorHAnsi"/>
          <w:sz w:val="22"/>
          <w:szCs w:val="22"/>
        </w:rPr>
        <w:t>најкасније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року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r w:rsidRPr="004719FF">
        <w:rPr>
          <w:rFonts w:asciiTheme="majorHAnsi" w:hAnsiTheme="majorHAnsi"/>
          <w:sz w:val="22"/>
          <w:szCs w:val="22"/>
          <w:lang w:val="sr-Cyrl-RS"/>
        </w:rPr>
        <w:t>90</w:t>
      </w:r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рођења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детета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spacing w:after="6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="002B6A60" w:rsidRPr="004719FF">
        <w:rPr>
          <w:rFonts w:asciiTheme="majorHAnsi" w:hAnsiTheme="majorHAnsi"/>
          <w:sz w:val="22"/>
          <w:szCs w:val="22"/>
        </w:rPr>
        <w:t>Изузетно</w:t>
      </w:r>
      <w:proofErr w:type="spellEnd"/>
      <w:r w:rsidR="00176ED5" w:rsidRPr="004719FF">
        <w:rPr>
          <w:rFonts w:asciiTheme="majorHAnsi" w:hAnsiTheme="majorHAnsi"/>
          <w:sz w:val="22"/>
          <w:szCs w:val="22"/>
          <w:lang w:val="sr-Cyrl-RS"/>
        </w:rPr>
        <w:t>,</w:t>
      </w:r>
      <w:r w:rsidR="002B6A60" w:rsidRPr="004719FF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176ED5" w:rsidRPr="004719FF">
        <w:rPr>
          <w:rFonts w:asciiTheme="majorHAnsi" w:hAnsiTheme="majorHAnsi"/>
          <w:sz w:val="22"/>
          <w:szCs w:val="22"/>
          <w:lang w:val="sr-Cyrl-RS"/>
        </w:rPr>
        <w:t xml:space="preserve">мајка без запослења која има четрвто дете у тренутку ступања на снагу ове </w:t>
      </w:r>
      <w:proofErr w:type="gramStart"/>
      <w:r w:rsidR="00176ED5" w:rsidRPr="004719FF">
        <w:rPr>
          <w:rFonts w:asciiTheme="majorHAnsi" w:hAnsiTheme="majorHAnsi"/>
          <w:sz w:val="22"/>
          <w:szCs w:val="22"/>
          <w:lang w:val="sr-Cyrl-RS"/>
        </w:rPr>
        <w:t>Одлуке ,</w:t>
      </w:r>
      <w:proofErr w:type="gramEnd"/>
      <w:r w:rsidR="00176ED5" w:rsidRPr="004719FF">
        <w:rPr>
          <w:rFonts w:asciiTheme="majorHAnsi" w:hAnsiTheme="majorHAnsi"/>
          <w:sz w:val="22"/>
          <w:szCs w:val="22"/>
          <w:lang w:val="sr-Cyrl-RS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оствари</w:t>
      </w:r>
      <w:r w:rsidR="00176ED5" w:rsidRPr="004719FF">
        <w:rPr>
          <w:rFonts w:asciiTheme="majorHAnsi" w:hAnsiTheme="majorHAnsi"/>
          <w:sz w:val="22"/>
          <w:szCs w:val="22"/>
        </w:rPr>
        <w:t>вање</w:t>
      </w:r>
      <w:proofErr w:type="spellEnd"/>
      <w:r w:rsidR="00176ED5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76ED5" w:rsidRPr="004719FF">
        <w:rPr>
          <w:rFonts w:asciiTheme="majorHAnsi" w:hAnsiTheme="majorHAnsi"/>
          <w:sz w:val="22"/>
          <w:szCs w:val="22"/>
        </w:rPr>
        <w:t>родитељског</w:t>
      </w:r>
      <w:proofErr w:type="spellEnd"/>
      <w:r w:rsidR="00176ED5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76ED5" w:rsidRPr="004719FF">
        <w:rPr>
          <w:rFonts w:asciiTheme="majorHAnsi" w:hAnsiTheme="majorHAnsi"/>
          <w:sz w:val="22"/>
          <w:szCs w:val="22"/>
        </w:rPr>
        <w:t>додатка</w:t>
      </w:r>
      <w:proofErr w:type="spellEnd"/>
      <w:r w:rsidR="00176ED5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76ED5" w:rsidRPr="004719FF">
        <w:rPr>
          <w:rFonts w:asciiTheme="majorHAnsi" w:hAnsiTheme="majorHAnsi"/>
          <w:sz w:val="22"/>
          <w:szCs w:val="22"/>
        </w:rPr>
        <w:t>поднос</w:t>
      </w:r>
      <w:proofErr w:type="spellEnd"/>
      <w:r w:rsidR="00176ED5" w:rsidRPr="004719FF">
        <w:rPr>
          <w:rFonts w:asciiTheme="majorHAnsi" w:hAnsiTheme="majorHAnsi"/>
          <w:sz w:val="22"/>
          <w:szCs w:val="22"/>
          <w:lang w:val="sr-Cyrl-RS"/>
        </w:rPr>
        <w:t>и</w:t>
      </w:r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најкасније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року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r w:rsidRPr="004719FF">
        <w:rPr>
          <w:rFonts w:asciiTheme="majorHAnsi" w:hAnsiTheme="majorHAnsi"/>
          <w:sz w:val="22"/>
          <w:szCs w:val="22"/>
          <w:lang w:val="sr-Cyrl-RS"/>
        </w:rPr>
        <w:t>90</w:t>
      </w:r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ступања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снагу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ове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Одлуке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spacing w:after="6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Уз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остваривање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подноси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>:</w:t>
      </w:r>
    </w:p>
    <w:p w:rsidR="00130EEA" w:rsidRPr="004719FF" w:rsidRDefault="0092639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4719FF">
        <w:rPr>
          <w:rFonts w:asciiTheme="majorHAnsi" w:hAnsiTheme="majorHAnsi"/>
          <w:sz w:val="22"/>
          <w:szCs w:val="22"/>
        </w:rPr>
        <w:t>Уверење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Центра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непосредно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брине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деци</w:t>
      </w:r>
      <w:proofErr w:type="spellEnd"/>
      <w:r w:rsidRPr="004719FF">
        <w:rPr>
          <w:rFonts w:asciiTheme="majorHAnsi" w:hAnsiTheme="majorHAnsi"/>
          <w:sz w:val="22"/>
          <w:szCs w:val="22"/>
        </w:rPr>
        <w:t>;</w:t>
      </w:r>
    </w:p>
    <w:p w:rsidR="00130EEA" w:rsidRPr="004719FF" w:rsidRDefault="0092639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  <w:lang w:val="sr-Cyrl-RS"/>
        </w:rPr>
        <w:t>Потврда Националне службе за запошљавање да је по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>дносилац захтева у време ро</w:t>
      </w:r>
      <w:r w:rsidR="0000438B" w:rsidRPr="004719FF">
        <w:rPr>
          <w:rFonts w:asciiTheme="majorHAnsi" w:hAnsiTheme="majorHAnsi"/>
          <w:sz w:val="22"/>
          <w:szCs w:val="22"/>
          <w:lang w:val="sr-Cyrl-RS"/>
        </w:rPr>
        <w:t>ђења детета био пријављен на еви</w:t>
      </w:r>
      <w:r w:rsidR="00CD6449" w:rsidRPr="004719FF">
        <w:rPr>
          <w:rFonts w:asciiTheme="majorHAnsi" w:hAnsiTheme="majorHAnsi"/>
          <w:sz w:val="22"/>
          <w:szCs w:val="22"/>
          <w:lang w:val="sr-Cyrl-RS"/>
        </w:rPr>
        <w:t>денцију незапослених лица или одговарајућа потврда ПИО фонада којом се доазује да ке подносилац захтева у време рођења детета није био у радном односу</w:t>
      </w:r>
      <w:r w:rsidRPr="004719FF">
        <w:rPr>
          <w:rFonts w:asciiTheme="majorHAnsi" w:hAnsiTheme="majorHAnsi"/>
          <w:sz w:val="22"/>
          <w:szCs w:val="22"/>
          <w:lang w:val="sr-Cyrl-RS"/>
        </w:rPr>
        <w:t xml:space="preserve"> </w:t>
      </w:r>
    </w:p>
    <w:p w:rsidR="00130EEA" w:rsidRPr="004719FF" w:rsidRDefault="0092639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4719FF">
        <w:rPr>
          <w:rFonts w:asciiTheme="majorHAnsi" w:hAnsiTheme="majorHAnsi"/>
          <w:sz w:val="22"/>
          <w:szCs w:val="22"/>
        </w:rPr>
        <w:t>Уплатни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рачун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уплату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додатка</w:t>
      </w:r>
      <w:proofErr w:type="spellEnd"/>
      <w:r w:rsidRPr="004719FF">
        <w:rPr>
          <w:rFonts w:asciiTheme="majorHAnsi" w:hAnsiTheme="majorHAnsi"/>
          <w:sz w:val="22"/>
          <w:szCs w:val="22"/>
        </w:rPr>
        <w:t>;</w:t>
      </w:r>
    </w:p>
    <w:p w:rsidR="00130EEA" w:rsidRPr="004719FF" w:rsidRDefault="0092639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4719FF">
        <w:rPr>
          <w:rFonts w:asciiTheme="majorHAnsi" w:hAnsiTheme="majorHAnsi"/>
          <w:sz w:val="22"/>
          <w:szCs w:val="22"/>
        </w:rPr>
        <w:t>Доказ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пребивалишту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мајке</w:t>
      </w:r>
      <w:proofErr w:type="spellEnd"/>
      <w:r w:rsidRPr="004719FF">
        <w:rPr>
          <w:rFonts w:asciiTheme="majorHAnsi" w:hAnsiTheme="majorHAnsi"/>
          <w:sz w:val="22"/>
          <w:szCs w:val="22"/>
        </w:rPr>
        <w:t>;</w:t>
      </w:r>
    </w:p>
    <w:p w:rsidR="00130EEA" w:rsidRPr="004719FF" w:rsidRDefault="0092639B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4719FF">
        <w:rPr>
          <w:rFonts w:asciiTheme="majorHAnsi" w:hAnsiTheme="majorHAnsi"/>
          <w:sz w:val="22"/>
          <w:szCs w:val="22"/>
        </w:rPr>
        <w:t>Фотокопија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личне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карте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мајке</w:t>
      </w:r>
      <w:proofErr w:type="spellEnd"/>
      <w:r w:rsidRPr="004719FF">
        <w:rPr>
          <w:rFonts w:asciiTheme="majorHAnsi" w:hAnsiTheme="majorHAnsi"/>
          <w:sz w:val="22"/>
          <w:szCs w:val="22"/>
        </w:rPr>
        <w:t>;</w:t>
      </w:r>
    </w:p>
    <w:p w:rsidR="00130EEA" w:rsidRPr="004719FF" w:rsidRDefault="0092639B">
      <w:pPr>
        <w:pStyle w:val="ListParagraph"/>
        <w:numPr>
          <w:ilvl w:val="0"/>
          <w:numId w:val="1"/>
        </w:numPr>
        <w:snapToGrid w:val="0"/>
        <w:spacing w:after="60" w:line="264" w:lineRule="auto"/>
        <w:jc w:val="both"/>
        <w:rPr>
          <w:rFonts w:asciiTheme="majorHAnsi" w:hAnsiTheme="majorHAnsi"/>
          <w:sz w:val="22"/>
          <w:szCs w:val="22"/>
          <w:lang w:val="sr-Cyrl-RS"/>
        </w:rPr>
      </w:pPr>
      <w:proofErr w:type="spellStart"/>
      <w:r w:rsidRPr="004719FF">
        <w:rPr>
          <w:rFonts w:asciiTheme="majorHAnsi" w:hAnsiTheme="majorHAnsi"/>
          <w:sz w:val="22"/>
          <w:szCs w:val="22"/>
        </w:rPr>
        <w:t>Извод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матичне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књиге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рођених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које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подноси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</w:t>
      </w:r>
      <w:proofErr w:type="spellEnd"/>
      <w:r w:rsidRPr="004719FF">
        <w:rPr>
          <w:rFonts w:asciiTheme="majorHAnsi" w:hAnsiTheme="majorHAnsi"/>
          <w:sz w:val="22"/>
          <w:szCs w:val="22"/>
        </w:rPr>
        <w:t>;</w:t>
      </w:r>
    </w:p>
    <w:p w:rsidR="00130EEA" w:rsidRPr="004719FF" w:rsidRDefault="0092639B">
      <w:pPr>
        <w:pStyle w:val="ListParagraph"/>
        <w:snapToGrid w:val="0"/>
        <w:spacing w:after="120" w:line="264" w:lineRule="auto"/>
        <w:ind w:left="0" w:firstLine="720"/>
        <w:jc w:val="both"/>
        <w:rPr>
          <w:rFonts w:asciiTheme="majorHAnsi" w:hAnsiTheme="majorHAnsi"/>
          <w:sz w:val="22"/>
          <w:szCs w:val="22"/>
          <w:lang w:val="sr-Cyrl-RS"/>
        </w:rPr>
      </w:pPr>
      <w:r w:rsidRPr="004719FF">
        <w:rPr>
          <w:rFonts w:asciiTheme="majorHAnsi" w:hAnsiTheme="majorHAnsi"/>
          <w:sz w:val="22"/>
          <w:szCs w:val="22"/>
          <w:lang w:val="sr-Cyrl-RS"/>
        </w:rPr>
        <w:lastRenderedPageBreak/>
        <w:t>Уз сагласност подносиоца захтева, Центар за социјални рад по пријему захтева прибавиће доказе из тачке 1,2,4 и 6 претходног става по службеној дужности.</w:t>
      </w:r>
    </w:p>
    <w:p w:rsidR="00130EEA" w:rsidRPr="004719FF" w:rsidRDefault="00130EEA">
      <w:pPr>
        <w:pStyle w:val="ListParagraph"/>
        <w:snapToGrid w:val="0"/>
        <w:spacing w:after="120" w:line="264" w:lineRule="auto"/>
        <w:ind w:left="0" w:firstLine="720"/>
        <w:jc w:val="both"/>
        <w:rPr>
          <w:rFonts w:asciiTheme="majorHAnsi" w:hAnsiTheme="majorHAnsi"/>
          <w:sz w:val="22"/>
          <w:szCs w:val="22"/>
          <w:lang w:val="sr-Cyrl-RS"/>
        </w:rPr>
      </w:pPr>
    </w:p>
    <w:p w:rsidR="00130EEA" w:rsidRPr="004719FF" w:rsidRDefault="0092639B">
      <w:pPr>
        <w:pStyle w:val="ListParagraph"/>
        <w:spacing w:after="60" w:line="264" w:lineRule="auto"/>
        <w:ind w:left="0"/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 w:rsidRPr="004719FF">
        <w:rPr>
          <w:rFonts w:asciiTheme="majorHAnsi" w:hAnsiTheme="majorHAnsi"/>
          <w:b/>
          <w:sz w:val="22"/>
          <w:szCs w:val="22"/>
        </w:rPr>
        <w:t>Члан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5.</w:t>
      </w:r>
    </w:p>
    <w:p w:rsidR="00130EEA" w:rsidRPr="004719FF" w:rsidRDefault="0092639B">
      <w:pPr>
        <w:spacing w:after="6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мај</w:t>
      </w:r>
      <w:r w:rsidR="0000438B" w:rsidRPr="004719FF">
        <w:rPr>
          <w:rFonts w:asciiTheme="majorHAnsi" w:hAnsiTheme="majorHAnsi"/>
          <w:sz w:val="22"/>
          <w:szCs w:val="22"/>
        </w:rPr>
        <w:t>ци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без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запослења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која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роди</w:t>
      </w:r>
      <w:proofErr w:type="spellEnd"/>
      <w:r w:rsidR="0000438B"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0438B" w:rsidRPr="004719FF">
        <w:rPr>
          <w:rFonts w:asciiTheme="majorHAnsi" w:hAnsiTheme="majorHAnsi"/>
          <w:sz w:val="22"/>
          <w:szCs w:val="22"/>
        </w:rPr>
        <w:t>четврто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дете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утврђује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висини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25.000,00 </w:t>
      </w:r>
      <w:proofErr w:type="spellStart"/>
      <w:r w:rsidRPr="004719FF">
        <w:rPr>
          <w:rFonts w:asciiTheme="majorHAnsi" w:hAnsiTheme="majorHAnsi"/>
          <w:sz w:val="22"/>
          <w:szCs w:val="22"/>
        </w:rPr>
        <w:t>динара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месечном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нивоу</w:t>
      </w:r>
      <w:proofErr w:type="spellEnd"/>
      <w:r w:rsidR="004A6795" w:rsidRPr="004719FF">
        <w:rPr>
          <w:rFonts w:asciiTheme="majorHAnsi" w:hAnsiTheme="majorHAnsi"/>
          <w:sz w:val="22"/>
          <w:szCs w:val="22"/>
          <w:lang w:val="sr-Cyrl-RS"/>
        </w:rPr>
        <w:t xml:space="preserve">, у трајању до навреше </w:t>
      </w:r>
      <w:r w:rsidRPr="004719FF">
        <w:rPr>
          <w:rFonts w:asciiTheme="majorHAnsi" w:hAnsiTheme="majorHAnsi"/>
          <w:sz w:val="22"/>
          <w:szCs w:val="22"/>
          <w:lang w:val="sr-Cyrl-RS"/>
        </w:rPr>
        <w:t>15</w:t>
      </w:r>
      <w:r w:rsidR="004A6795" w:rsidRPr="004719FF">
        <w:rPr>
          <w:rFonts w:asciiTheme="majorHAnsi" w:hAnsiTheme="majorHAnsi"/>
          <w:sz w:val="22"/>
          <w:szCs w:val="22"/>
          <w:lang w:val="sr-Cyrl-RS"/>
        </w:rPr>
        <w:t>.</w:t>
      </w:r>
      <w:r w:rsidRPr="004719FF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4A6795" w:rsidRPr="004719FF">
        <w:rPr>
          <w:rFonts w:asciiTheme="majorHAnsi" w:hAnsiTheme="majorHAnsi"/>
          <w:sz w:val="22"/>
          <w:szCs w:val="22"/>
          <w:lang w:val="sr-Cyrl-RS"/>
        </w:rPr>
        <w:t>године живота четвртог детета.</w:t>
      </w:r>
    </w:p>
    <w:p w:rsidR="00130EEA" w:rsidRPr="004719FF" w:rsidRDefault="0092639B">
      <w:pPr>
        <w:spacing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Право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исплату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почиње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тече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подношења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захтева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spacing w:after="60" w:line="264" w:lineRule="auto"/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 w:rsidRPr="004719FF">
        <w:rPr>
          <w:rFonts w:asciiTheme="majorHAnsi" w:hAnsiTheme="majorHAnsi"/>
          <w:b/>
          <w:sz w:val="22"/>
          <w:szCs w:val="22"/>
        </w:rPr>
        <w:t>Члан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6.</w:t>
      </w:r>
    </w:p>
    <w:p w:rsidR="00130EEA" w:rsidRPr="004719FF" w:rsidRDefault="0092639B">
      <w:pPr>
        <w:spacing w:after="8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По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пријему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уплате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накнаде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члана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5 </w:t>
      </w:r>
      <w:proofErr w:type="spellStart"/>
      <w:r w:rsidRPr="004719FF">
        <w:rPr>
          <w:rFonts w:asciiTheme="majorHAnsi" w:hAnsiTheme="majorHAnsi"/>
          <w:sz w:val="22"/>
          <w:szCs w:val="22"/>
        </w:rPr>
        <w:t>ове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Одлуке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719FF">
        <w:rPr>
          <w:rFonts w:asciiTheme="majorHAnsi" w:hAnsiTheme="majorHAnsi"/>
          <w:sz w:val="22"/>
          <w:szCs w:val="22"/>
        </w:rPr>
        <w:t>носилац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дужан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складу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чланом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15 </w:t>
      </w:r>
      <w:proofErr w:type="spellStart"/>
      <w:r w:rsidRPr="004719FF">
        <w:rPr>
          <w:rFonts w:asciiTheme="majorHAnsi" w:hAnsiTheme="majorHAnsi"/>
          <w:sz w:val="22"/>
          <w:szCs w:val="22"/>
        </w:rPr>
        <w:t>Закона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пензијском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инвалидском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осигурању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уплати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доприносе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пензијско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инвалидско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осигурање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најнижој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основици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прописаној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чланом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29 </w:t>
      </w:r>
      <w:proofErr w:type="spellStart"/>
      <w:r w:rsidRPr="004719FF">
        <w:rPr>
          <w:rFonts w:asciiTheme="majorHAnsi" w:hAnsiTheme="majorHAnsi"/>
          <w:sz w:val="22"/>
          <w:szCs w:val="22"/>
        </w:rPr>
        <w:t>Закона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доприносима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обавезно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социјално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осигурање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5-ог у </w:t>
      </w:r>
      <w:proofErr w:type="spellStart"/>
      <w:r w:rsidRPr="004719FF">
        <w:rPr>
          <w:rFonts w:asciiTheme="majorHAnsi" w:hAnsiTheme="majorHAnsi"/>
          <w:sz w:val="22"/>
          <w:szCs w:val="22"/>
        </w:rPr>
        <w:t>месецу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претходни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месец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приложи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доказ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уплати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доприноса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Центру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spacing w:after="60" w:line="264" w:lineRule="auto"/>
        <w:jc w:val="center"/>
        <w:rPr>
          <w:rFonts w:asciiTheme="majorHAnsi" w:hAnsiTheme="majorHAnsi"/>
          <w:b/>
          <w:sz w:val="22"/>
          <w:szCs w:val="22"/>
        </w:rPr>
      </w:pPr>
      <w:proofErr w:type="spellStart"/>
      <w:r w:rsidRPr="004719FF">
        <w:rPr>
          <w:rFonts w:asciiTheme="majorHAnsi" w:hAnsiTheme="majorHAnsi"/>
          <w:b/>
          <w:sz w:val="22"/>
          <w:szCs w:val="22"/>
        </w:rPr>
        <w:t>Члан</w:t>
      </w:r>
      <w:proofErr w:type="spellEnd"/>
      <w:r w:rsidRPr="004719FF">
        <w:rPr>
          <w:rFonts w:asciiTheme="majorHAnsi" w:hAnsiTheme="majorHAnsi"/>
          <w:b/>
          <w:sz w:val="22"/>
          <w:szCs w:val="22"/>
        </w:rPr>
        <w:t xml:space="preserve"> 7.</w:t>
      </w:r>
    </w:p>
    <w:p w:rsidR="00130EEA" w:rsidRPr="004719FF" w:rsidRDefault="0092639B">
      <w:pPr>
        <w:spacing w:after="6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Право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овој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престаје</w:t>
      </w:r>
      <w:proofErr w:type="spellEnd"/>
      <w:r w:rsidRPr="004719FF">
        <w:rPr>
          <w:rFonts w:asciiTheme="majorHAnsi" w:hAnsiTheme="majorHAnsi"/>
          <w:sz w:val="22"/>
          <w:szCs w:val="22"/>
        </w:rPr>
        <w:t>:</w:t>
      </w:r>
    </w:p>
    <w:p w:rsidR="00130EEA" w:rsidRPr="004719FF" w:rsidRDefault="0092639B">
      <w:pPr>
        <w:pStyle w:val="ListParagraph"/>
        <w:numPr>
          <w:ilvl w:val="0"/>
          <w:numId w:val="2"/>
        </w:numPr>
        <w:spacing w:after="20"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  <w:lang w:val="sr-Cyrl-RS"/>
        </w:rPr>
        <w:t>Када истекне период од 15 година од дана</w:t>
      </w:r>
      <w:r w:rsidR="00176ED5" w:rsidRPr="004719FF">
        <w:rPr>
          <w:rFonts w:asciiTheme="majorHAnsi" w:hAnsiTheme="majorHAnsi"/>
          <w:sz w:val="22"/>
          <w:szCs w:val="22"/>
          <w:lang w:val="sr-Cyrl-RS"/>
        </w:rPr>
        <w:t xml:space="preserve"> рођења дета , за које се остварује право;</w:t>
      </w:r>
    </w:p>
    <w:p w:rsidR="00130EEA" w:rsidRPr="004719FF" w:rsidRDefault="0092639B">
      <w:pPr>
        <w:pStyle w:val="ListParagraph"/>
        <w:numPr>
          <w:ilvl w:val="0"/>
          <w:numId w:val="2"/>
        </w:numPr>
        <w:spacing w:after="20" w:line="264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4719FF">
        <w:rPr>
          <w:rFonts w:asciiTheme="majorHAnsi" w:hAnsiTheme="majorHAnsi"/>
          <w:sz w:val="22"/>
          <w:szCs w:val="22"/>
        </w:rPr>
        <w:t>уколико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носилац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престане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непосредно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стара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деци</w:t>
      </w:r>
      <w:proofErr w:type="spellEnd"/>
      <w:r w:rsidRPr="004719FF">
        <w:rPr>
          <w:rFonts w:asciiTheme="majorHAnsi" w:hAnsiTheme="majorHAnsi"/>
          <w:sz w:val="22"/>
          <w:szCs w:val="22"/>
        </w:rPr>
        <w:t>;</w:t>
      </w:r>
    </w:p>
    <w:p w:rsidR="00130EEA" w:rsidRPr="004719FF" w:rsidRDefault="0092639B">
      <w:pPr>
        <w:pStyle w:val="ListParagraph"/>
        <w:numPr>
          <w:ilvl w:val="0"/>
          <w:numId w:val="2"/>
        </w:numPr>
        <w:spacing w:after="20" w:line="264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4719FF">
        <w:rPr>
          <w:rFonts w:asciiTheme="majorHAnsi" w:hAnsiTheme="majorHAnsi"/>
          <w:sz w:val="22"/>
          <w:szCs w:val="22"/>
        </w:rPr>
        <w:t>уколико</w:t>
      </w:r>
      <w:proofErr w:type="spellEnd"/>
      <w:proofErr w:type="gram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носилац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изврши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уплату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доприноса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члана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6. </w:t>
      </w:r>
      <w:proofErr w:type="spellStart"/>
      <w:r w:rsidRPr="004719FF">
        <w:rPr>
          <w:rFonts w:asciiTheme="majorHAnsi" w:hAnsiTheme="majorHAnsi"/>
          <w:sz w:val="22"/>
          <w:szCs w:val="22"/>
        </w:rPr>
        <w:t>ове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Одлуке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или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року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достави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доказ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4719FF">
        <w:rPr>
          <w:rFonts w:asciiTheme="majorHAnsi" w:hAnsiTheme="majorHAnsi"/>
          <w:sz w:val="22"/>
          <w:szCs w:val="22"/>
        </w:rPr>
        <w:t>уплати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доприноса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Центру</w:t>
      </w:r>
      <w:proofErr w:type="spellEnd"/>
      <w:r w:rsidRPr="004719FF">
        <w:rPr>
          <w:rFonts w:asciiTheme="majorHAnsi" w:hAnsiTheme="majorHAnsi"/>
          <w:sz w:val="22"/>
          <w:szCs w:val="22"/>
        </w:rPr>
        <w:t>;</w:t>
      </w:r>
    </w:p>
    <w:p w:rsidR="00130EEA" w:rsidRPr="004719FF" w:rsidRDefault="0092639B">
      <w:pPr>
        <w:pStyle w:val="ListParagraph"/>
        <w:numPr>
          <w:ilvl w:val="0"/>
          <w:numId w:val="2"/>
        </w:numPr>
        <w:spacing w:after="20" w:line="264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4719FF">
        <w:rPr>
          <w:rFonts w:asciiTheme="majorHAnsi" w:hAnsiTheme="majorHAnsi"/>
          <w:sz w:val="22"/>
          <w:szCs w:val="22"/>
        </w:rPr>
        <w:t>уколико</w:t>
      </w:r>
      <w:proofErr w:type="spellEnd"/>
      <w:proofErr w:type="gram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носилац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заснује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радни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однос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pStyle w:val="ListParagraph"/>
        <w:spacing w:after="120" w:line="264" w:lineRule="auto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Центар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обавезује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врши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контролу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испуњености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услова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током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трајања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pStyle w:val="ListParagraph"/>
        <w:spacing w:after="120" w:line="264" w:lineRule="auto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Носилац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дужан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Центра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достави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тражену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документацију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року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дужем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15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  <w:r w:rsidRPr="004719FF">
        <w:rPr>
          <w:rFonts w:asciiTheme="majorHAnsi" w:hAnsiTheme="majorHAnsi"/>
          <w:sz w:val="22"/>
          <w:szCs w:val="22"/>
        </w:rPr>
        <w:tab/>
      </w:r>
    </w:p>
    <w:p w:rsidR="00130EEA" w:rsidRPr="004719FF" w:rsidRDefault="0092639B">
      <w:pPr>
        <w:pStyle w:val="ListParagraph"/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  <w:t xml:space="preserve">У </w:t>
      </w:r>
      <w:proofErr w:type="spellStart"/>
      <w:r w:rsidRPr="004719FF">
        <w:rPr>
          <w:rFonts w:asciiTheme="majorHAnsi" w:hAnsiTheme="majorHAnsi"/>
          <w:sz w:val="22"/>
          <w:szCs w:val="22"/>
        </w:rPr>
        <w:t>случају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престанка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Центар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ће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донети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Решење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којим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утврђује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обустава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130EEA">
      <w:pPr>
        <w:pStyle w:val="ListParagraph"/>
        <w:spacing w:line="264" w:lineRule="auto"/>
        <w:jc w:val="both"/>
        <w:rPr>
          <w:rFonts w:asciiTheme="majorHAnsi" w:hAnsiTheme="majorHAnsi"/>
          <w:sz w:val="22"/>
          <w:szCs w:val="22"/>
        </w:rPr>
      </w:pPr>
    </w:p>
    <w:p w:rsidR="00130EEA" w:rsidRPr="004719FF" w:rsidRDefault="00B64085" w:rsidP="00B64085">
      <w:pPr>
        <w:pStyle w:val="ListParagraph"/>
        <w:spacing w:line="264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lang w:val="sr-Cyrl-RS"/>
        </w:rPr>
        <w:t xml:space="preserve">                                                                                      </w:t>
      </w:r>
      <w:proofErr w:type="spellStart"/>
      <w:r>
        <w:rPr>
          <w:rFonts w:asciiTheme="majorHAnsi" w:hAnsiTheme="majorHAnsi"/>
          <w:b/>
          <w:sz w:val="22"/>
          <w:szCs w:val="22"/>
        </w:rPr>
        <w:t>Члан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8</w:t>
      </w:r>
      <w:r w:rsidR="0092639B" w:rsidRPr="004719FF">
        <w:rPr>
          <w:rFonts w:asciiTheme="majorHAnsi" w:hAnsiTheme="majorHAnsi"/>
          <w:b/>
          <w:sz w:val="22"/>
          <w:szCs w:val="22"/>
        </w:rPr>
        <w:t>.</w:t>
      </w:r>
    </w:p>
    <w:p w:rsidR="00130EEA" w:rsidRPr="004719FF" w:rsidRDefault="0092639B">
      <w:pPr>
        <w:pStyle w:val="ListParagraph"/>
        <w:spacing w:after="120" w:line="264" w:lineRule="auto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Решавање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захтеву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за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остваривање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родитељски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додатак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овој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Одлуци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првом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степену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поверава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Центру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92639B">
      <w:pPr>
        <w:pStyle w:val="ListParagraph"/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По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жалбама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првостепено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Решење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Центра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другом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степену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решава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Општинско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веће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Голубац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130EEA">
      <w:pPr>
        <w:pStyle w:val="ListParagraph"/>
        <w:spacing w:line="264" w:lineRule="auto"/>
        <w:jc w:val="both"/>
        <w:rPr>
          <w:rFonts w:asciiTheme="majorHAnsi" w:hAnsiTheme="majorHAnsi"/>
          <w:sz w:val="22"/>
          <w:szCs w:val="22"/>
        </w:rPr>
      </w:pPr>
    </w:p>
    <w:p w:rsidR="00176ED5" w:rsidRPr="004719FF" w:rsidRDefault="00B64085" w:rsidP="00B64085">
      <w:pPr>
        <w:pStyle w:val="ListParagraph"/>
        <w:spacing w:line="264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lang w:val="sr-Cyrl-RS"/>
        </w:rPr>
        <w:t xml:space="preserve">                                                                                     </w:t>
      </w:r>
      <w:proofErr w:type="spellStart"/>
      <w:r>
        <w:rPr>
          <w:rFonts w:asciiTheme="majorHAnsi" w:hAnsiTheme="majorHAnsi"/>
          <w:b/>
          <w:sz w:val="22"/>
          <w:szCs w:val="22"/>
        </w:rPr>
        <w:t>Члан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9</w:t>
      </w:r>
      <w:r w:rsidR="0092639B" w:rsidRPr="004719FF">
        <w:rPr>
          <w:rFonts w:asciiTheme="majorHAnsi" w:hAnsiTheme="majorHAnsi"/>
          <w:b/>
          <w:sz w:val="22"/>
          <w:szCs w:val="22"/>
        </w:rPr>
        <w:t>.</w:t>
      </w:r>
    </w:p>
    <w:p w:rsidR="00130EEA" w:rsidRPr="004719FF" w:rsidRDefault="0092639B" w:rsidP="00176ED5">
      <w:pPr>
        <w:pStyle w:val="ListParagraph"/>
        <w:spacing w:line="264" w:lineRule="auto"/>
        <w:rPr>
          <w:rFonts w:asciiTheme="majorHAnsi" w:hAnsiTheme="majorHAnsi"/>
          <w:b/>
          <w:sz w:val="22"/>
          <w:szCs w:val="22"/>
        </w:rPr>
      </w:pPr>
      <w:r w:rsidRPr="004719FF">
        <w:rPr>
          <w:rFonts w:asciiTheme="majorHAnsi" w:hAnsiTheme="majorHAnsi"/>
          <w:sz w:val="22"/>
          <w:szCs w:val="22"/>
        </w:rPr>
        <w:tab/>
      </w:r>
      <w:proofErr w:type="spellStart"/>
      <w:r w:rsidRPr="004719FF">
        <w:rPr>
          <w:rFonts w:asciiTheme="majorHAnsi" w:hAnsiTheme="majorHAnsi"/>
          <w:sz w:val="22"/>
          <w:szCs w:val="22"/>
        </w:rPr>
        <w:t>Ова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Одлука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ступа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снагу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осмог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од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дана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објављивања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у </w:t>
      </w:r>
      <w:proofErr w:type="spellStart"/>
      <w:r w:rsidRPr="004719FF">
        <w:rPr>
          <w:rFonts w:asciiTheme="majorHAnsi" w:hAnsiTheme="majorHAnsi"/>
          <w:sz w:val="22"/>
          <w:szCs w:val="22"/>
        </w:rPr>
        <w:t>Службеном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гласнику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Општине</w:t>
      </w:r>
      <w:proofErr w:type="spellEnd"/>
      <w:r w:rsidRPr="004719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719FF">
        <w:rPr>
          <w:rFonts w:asciiTheme="majorHAnsi" w:hAnsiTheme="majorHAnsi"/>
          <w:sz w:val="22"/>
          <w:szCs w:val="22"/>
        </w:rPr>
        <w:t>Голубац</w:t>
      </w:r>
      <w:proofErr w:type="spellEnd"/>
      <w:r w:rsidRPr="004719FF">
        <w:rPr>
          <w:rFonts w:asciiTheme="majorHAnsi" w:hAnsiTheme="majorHAnsi"/>
          <w:sz w:val="22"/>
          <w:szCs w:val="22"/>
        </w:rPr>
        <w:t>.</w:t>
      </w:r>
    </w:p>
    <w:p w:rsidR="00130EEA" w:rsidRPr="004719FF" w:rsidRDefault="00130EEA">
      <w:pPr>
        <w:pStyle w:val="ListParagraph"/>
        <w:spacing w:line="264" w:lineRule="auto"/>
        <w:jc w:val="both"/>
        <w:rPr>
          <w:rFonts w:asciiTheme="majorHAnsi" w:hAnsiTheme="majorHAnsi"/>
          <w:sz w:val="22"/>
          <w:szCs w:val="22"/>
        </w:rPr>
      </w:pPr>
    </w:p>
    <w:p w:rsidR="00130EEA" w:rsidRPr="00B64085" w:rsidRDefault="0092639B" w:rsidP="004719FF">
      <w:pPr>
        <w:pStyle w:val="ListParagraph"/>
        <w:spacing w:line="264" w:lineRule="auto"/>
        <w:jc w:val="both"/>
        <w:rPr>
          <w:rFonts w:asciiTheme="majorHAnsi" w:hAnsiTheme="majorHAnsi"/>
          <w:sz w:val="22"/>
          <w:szCs w:val="22"/>
          <w:lang w:val="sr-Cyrl-RS"/>
        </w:rPr>
      </w:pPr>
      <w:proofErr w:type="spellStart"/>
      <w:r w:rsidRPr="004719FF">
        <w:rPr>
          <w:rFonts w:asciiTheme="majorHAnsi" w:hAnsiTheme="majorHAnsi"/>
          <w:sz w:val="22"/>
          <w:szCs w:val="22"/>
        </w:rPr>
        <w:t>Број</w:t>
      </w:r>
      <w:proofErr w:type="spellEnd"/>
      <w:r w:rsidRPr="004719FF">
        <w:rPr>
          <w:rFonts w:asciiTheme="majorHAnsi" w:hAnsiTheme="majorHAnsi"/>
          <w:sz w:val="22"/>
          <w:szCs w:val="22"/>
        </w:rPr>
        <w:t>:</w:t>
      </w:r>
      <w:r w:rsidR="00B64085">
        <w:rPr>
          <w:rFonts w:asciiTheme="majorHAnsi" w:hAnsiTheme="majorHAnsi"/>
          <w:sz w:val="22"/>
          <w:szCs w:val="22"/>
          <w:lang w:val="sr-Cyrl-RS"/>
        </w:rPr>
        <w:t xml:space="preserve"> 183-56/2025</w:t>
      </w:r>
    </w:p>
    <w:p w:rsidR="00B64085" w:rsidRPr="00B64085" w:rsidRDefault="00B64085" w:rsidP="004719FF">
      <w:pPr>
        <w:pStyle w:val="ListParagraph"/>
        <w:spacing w:line="264" w:lineRule="auto"/>
        <w:jc w:val="both"/>
        <w:rPr>
          <w:rFonts w:asciiTheme="majorHAnsi" w:hAnsiTheme="majorHAnsi"/>
          <w:sz w:val="22"/>
          <w:szCs w:val="22"/>
        </w:rPr>
      </w:pPr>
    </w:p>
    <w:p w:rsidR="00130EEA" w:rsidRPr="00B64085" w:rsidRDefault="0092639B" w:rsidP="004719FF">
      <w:pPr>
        <w:pStyle w:val="ListParagraph"/>
        <w:spacing w:line="264" w:lineRule="auto"/>
        <w:jc w:val="center"/>
        <w:rPr>
          <w:rFonts w:asciiTheme="majorHAnsi" w:hAnsiTheme="majorHAnsi"/>
        </w:rPr>
      </w:pPr>
      <w:r w:rsidRPr="00B64085">
        <w:rPr>
          <w:rFonts w:asciiTheme="majorHAnsi" w:hAnsiTheme="majorHAnsi"/>
        </w:rPr>
        <w:t>СКУПШТИНА ОПШТИНЕ ГОЛУБАЦ</w:t>
      </w:r>
    </w:p>
    <w:p w:rsidR="004719FF" w:rsidRPr="004719FF" w:rsidRDefault="004719FF" w:rsidP="004719FF">
      <w:pPr>
        <w:pStyle w:val="ListParagraph"/>
        <w:spacing w:line="264" w:lineRule="auto"/>
        <w:jc w:val="center"/>
        <w:rPr>
          <w:rFonts w:asciiTheme="majorHAnsi" w:hAnsiTheme="majorHAnsi"/>
          <w:b/>
        </w:rPr>
      </w:pPr>
    </w:p>
    <w:p w:rsidR="00130EEA" w:rsidRPr="00B64085" w:rsidRDefault="004719FF" w:rsidP="004719FF">
      <w:pPr>
        <w:spacing w:line="264" w:lineRule="auto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b/>
          <w:lang w:val="sr-Cyrl-RS"/>
        </w:rPr>
        <w:t xml:space="preserve">                                                                                                                                       </w:t>
      </w:r>
      <w:r w:rsidR="00B64085">
        <w:rPr>
          <w:rFonts w:asciiTheme="majorHAnsi" w:hAnsiTheme="majorHAnsi"/>
          <w:b/>
          <w:lang w:val="sr-Cyrl-RS"/>
        </w:rPr>
        <w:t xml:space="preserve">  </w:t>
      </w:r>
      <w:r w:rsidR="004459EF">
        <w:rPr>
          <w:rFonts w:asciiTheme="majorHAnsi" w:hAnsiTheme="majorHAnsi"/>
          <w:b/>
          <w:lang w:val="sr-Cyrl-RS"/>
        </w:rPr>
        <w:t xml:space="preserve">  </w:t>
      </w:r>
      <w:bookmarkStart w:id="0" w:name="_GoBack"/>
      <w:bookmarkEnd w:id="0"/>
      <w:r w:rsidRPr="00B64085">
        <w:rPr>
          <w:rFonts w:asciiTheme="majorHAnsi" w:hAnsiTheme="majorHAnsi"/>
          <w:lang w:val="sr-Cyrl-RS"/>
        </w:rPr>
        <w:t>Председник СО</w:t>
      </w:r>
    </w:p>
    <w:p w:rsidR="00130EEA" w:rsidRPr="00B64085" w:rsidRDefault="004719FF" w:rsidP="004719FF">
      <w:pPr>
        <w:pStyle w:val="ListParagraph"/>
        <w:tabs>
          <w:tab w:val="left" w:pos="6705"/>
        </w:tabs>
        <w:spacing w:line="264" w:lineRule="auto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  <w:lang w:val="sr-Cyrl-RS"/>
        </w:rPr>
        <w:t xml:space="preserve">        </w:t>
      </w:r>
      <w:r w:rsidRPr="00B64085">
        <w:rPr>
          <w:rFonts w:asciiTheme="majorHAnsi" w:hAnsiTheme="majorHAnsi"/>
          <w:lang w:val="sr-Cyrl-RS"/>
        </w:rPr>
        <w:t>Александар Ђукић</w:t>
      </w:r>
      <w:r w:rsidR="004459EF">
        <w:rPr>
          <w:rFonts w:asciiTheme="majorHAnsi" w:hAnsiTheme="majorHAnsi"/>
          <w:lang w:val="sr-Cyrl-RS"/>
        </w:rPr>
        <w:t>,с.р</w:t>
      </w:r>
    </w:p>
    <w:p w:rsidR="00130EEA" w:rsidRDefault="00130EEA">
      <w:pPr>
        <w:pStyle w:val="ListParagraph"/>
        <w:spacing w:line="264" w:lineRule="auto"/>
        <w:jc w:val="right"/>
        <w:rPr>
          <w:rFonts w:asciiTheme="majorHAnsi" w:hAnsiTheme="majorHAnsi"/>
          <w:b/>
        </w:rPr>
      </w:pPr>
    </w:p>
    <w:p w:rsidR="00130EEA" w:rsidRPr="0000438B" w:rsidRDefault="0092639B">
      <w:pPr>
        <w:pStyle w:val="ListParagraph"/>
        <w:spacing w:line="264" w:lineRule="auto"/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b/>
        </w:rPr>
        <w:lastRenderedPageBreak/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</w:t>
      </w:r>
      <w:r>
        <w:rPr>
          <w:rFonts w:asciiTheme="majorHAnsi" w:hAnsiTheme="majorHAnsi"/>
          <w:b/>
          <w:lang w:val="sr-Cyrl-RS"/>
        </w:rPr>
        <w:t xml:space="preserve"> </w:t>
      </w:r>
      <w:r>
        <w:rPr>
          <w:rFonts w:asciiTheme="majorHAnsi" w:hAnsiTheme="majorHAnsi"/>
          <w:b/>
        </w:rPr>
        <w:t xml:space="preserve">    </w:t>
      </w:r>
    </w:p>
    <w:sectPr w:rsidR="00130EEA" w:rsidRPr="0000438B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35" w:rsidRDefault="00BC6235">
      <w:pPr>
        <w:spacing w:line="240" w:lineRule="auto"/>
      </w:pPr>
      <w:r>
        <w:separator/>
      </w:r>
    </w:p>
  </w:endnote>
  <w:endnote w:type="continuationSeparator" w:id="0">
    <w:p w:rsidR="00BC6235" w:rsidRDefault="00BC6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35" w:rsidRDefault="00BC6235">
      <w:pPr>
        <w:spacing w:after="0" w:line="240" w:lineRule="auto"/>
      </w:pPr>
      <w:r>
        <w:separator/>
      </w:r>
    </w:p>
  </w:footnote>
  <w:footnote w:type="continuationSeparator" w:id="0">
    <w:p w:rsidR="00BC6235" w:rsidRDefault="00BC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EA" w:rsidRDefault="00130E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6006"/>
    <w:multiLevelType w:val="multilevel"/>
    <w:tmpl w:val="05E26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B27"/>
    <w:multiLevelType w:val="multilevel"/>
    <w:tmpl w:val="215B4B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4E"/>
    <w:rsid w:val="0000438B"/>
    <w:rsid w:val="00022538"/>
    <w:rsid w:val="00023297"/>
    <w:rsid w:val="00036E5B"/>
    <w:rsid w:val="00060DD5"/>
    <w:rsid w:val="00075FB3"/>
    <w:rsid w:val="00076212"/>
    <w:rsid w:val="000B4790"/>
    <w:rsid w:val="000E7005"/>
    <w:rsid w:val="000E7A29"/>
    <w:rsid w:val="000F084F"/>
    <w:rsid w:val="000F2B8F"/>
    <w:rsid w:val="000F6D4F"/>
    <w:rsid w:val="00101DFD"/>
    <w:rsid w:val="0011755B"/>
    <w:rsid w:val="00130EEA"/>
    <w:rsid w:val="00142218"/>
    <w:rsid w:val="00176ED5"/>
    <w:rsid w:val="00183B97"/>
    <w:rsid w:val="001A77F1"/>
    <w:rsid w:val="002B6A60"/>
    <w:rsid w:val="00314EA8"/>
    <w:rsid w:val="00326FD8"/>
    <w:rsid w:val="0038626C"/>
    <w:rsid w:val="0040597A"/>
    <w:rsid w:val="004070D5"/>
    <w:rsid w:val="00441F0F"/>
    <w:rsid w:val="004459EF"/>
    <w:rsid w:val="00453DFE"/>
    <w:rsid w:val="004719FF"/>
    <w:rsid w:val="004A6795"/>
    <w:rsid w:val="00505795"/>
    <w:rsid w:val="005834BC"/>
    <w:rsid w:val="005A25ED"/>
    <w:rsid w:val="0069324E"/>
    <w:rsid w:val="006B5103"/>
    <w:rsid w:val="007508F3"/>
    <w:rsid w:val="00781284"/>
    <w:rsid w:val="007A2D6F"/>
    <w:rsid w:val="007D6CE6"/>
    <w:rsid w:val="007E2A74"/>
    <w:rsid w:val="00843D15"/>
    <w:rsid w:val="00896C77"/>
    <w:rsid w:val="008A3BCB"/>
    <w:rsid w:val="008A6372"/>
    <w:rsid w:val="008F3A18"/>
    <w:rsid w:val="008F5802"/>
    <w:rsid w:val="0092639B"/>
    <w:rsid w:val="0095401E"/>
    <w:rsid w:val="00955FB1"/>
    <w:rsid w:val="00956D1E"/>
    <w:rsid w:val="00967F8F"/>
    <w:rsid w:val="00A13AE5"/>
    <w:rsid w:val="00A16FB1"/>
    <w:rsid w:val="00A21944"/>
    <w:rsid w:val="00A74233"/>
    <w:rsid w:val="00AC14D6"/>
    <w:rsid w:val="00AC2A0A"/>
    <w:rsid w:val="00AC6BDD"/>
    <w:rsid w:val="00AE685B"/>
    <w:rsid w:val="00AF63DE"/>
    <w:rsid w:val="00B30159"/>
    <w:rsid w:val="00B45874"/>
    <w:rsid w:val="00B50A8E"/>
    <w:rsid w:val="00B64085"/>
    <w:rsid w:val="00B73C91"/>
    <w:rsid w:val="00BB45FC"/>
    <w:rsid w:val="00BC6235"/>
    <w:rsid w:val="00BF6C3A"/>
    <w:rsid w:val="00C024CD"/>
    <w:rsid w:val="00C254C0"/>
    <w:rsid w:val="00CD6449"/>
    <w:rsid w:val="00D85F0F"/>
    <w:rsid w:val="00E1194E"/>
    <w:rsid w:val="00E15E6B"/>
    <w:rsid w:val="00E87728"/>
    <w:rsid w:val="00EE18D2"/>
    <w:rsid w:val="00FC3133"/>
    <w:rsid w:val="00FE64CD"/>
    <w:rsid w:val="00FF20E2"/>
    <w:rsid w:val="00FF7EA6"/>
    <w:rsid w:val="0106128E"/>
    <w:rsid w:val="11885032"/>
    <w:rsid w:val="17B71223"/>
    <w:rsid w:val="1A005333"/>
    <w:rsid w:val="1BC62186"/>
    <w:rsid w:val="1D197486"/>
    <w:rsid w:val="1D851F45"/>
    <w:rsid w:val="20867707"/>
    <w:rsid w:val="2AF53A56"/>
    <w:rsid w:val="2BFA4261"/>
    <w:rsid w:val="2CA77FE6"/>
    <w:rsid w:val="35D7634E"/>
    <w:rsid w:val="3BE5315F"/>
    <w:rsid w:val="429C5523"/>
    <w:rsid w:val="45430C85"/>
    <w:rsid w:val="4AC86B13"/>
    <w:rsid w:val="4EB61C50"/>
    <w:rsid w:val="510C4631"/>
    <w:rsid w:val="5F73692D"/>
    <w:rsid w:val="62263AB5"/>
    <w:rsid w:val="628D2E45"/>
    <w:rsid w:val="6932039F"/>
    <w:rsid w:val="7039690A"/>
    <w:rsid w:val="715E4D02"/>
    <w:rsid w:val="74BC240D"/>
    <w:rsid w:val="774C509D"/>
    <w:rsid w:val="7851044F"/>
    <w:rsid w:val="7D0918CD"/>
    <w:rsid w:val="7DB2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11479-C858-4126-A3BE-07C2CF8E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GIS-04</cp:lastModifiedBy>
  <cp:revision>17</cp:revision>
  <cp:lastPrinted>2025-10-01T08:50:00Z</cp:lastPrinted>
  <dcterms:created xsi:type="dcterms:W3CDTF">2025-09-11T05:48:00Z</dcterms:created>
  <dcterms:modified xsi:type="dcterms:W3CDTF">2025-10-07T05:35:00Z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