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93" w:rsidRPr="00E50114" w:rsidRDefault="00864316" w:rsidP="00864316">
      <w:pPr>
        <w:ind w:firstLine="720"/>
        <w:jc w:val="both"/>
        <w:rPr>
          <w:rFonts w:ascii="Cambria" w:hAnsi="Cambria" w:cs="Cambria"/>
          <w:sz w:val="23"/>
          <w:szCs w:val="23"/>
        </w:rPr>
      </w:pPr>
      <w:r w:rsidRPr="00E50114">
        <w:rPr>
          <w:rFonts w:ascii="Cambria" w:hAnsi="Cambria" w:cs="Cambria"/>
          <w:sz w:val="23"/>
          <w:szCs w:val="23"/>
          <w:lang w:val="sr-Cyrl-CS"/>
        </w:rPr>
        <w:t xml:space="preserve">На основу члана </w:t>
      </w:r>
      <w:r w:rsidRPr="00E50114">
        <w:rPr>
          <w:rFonts w:ascii="Cambria" w:hAnsi="Cambria" w:cs="Cambria"/>
          <w:color w:val="000000"/>
          <w:sz w:val="23"/>
          <w:szCs w:val="23"/>
        </w:rPr>
        <w:t>99.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 Закона о планирању и изградњи ("Сл. гласник РС", бр. 72/2009, 81/2009 - испр., 64/2010 - одлука УС, 24/2011, 121/2012, 42/2013 - одлука УС, 50/2013 - одлука УС, 98/2013 - одлука УС, 132/2014, 145/2014, 83/2018, 31/2019, 37/2019 - др. За</w:t>
      </w:r>
      <w:r w:rsidR="00E727DE">
        <w:rPr>
          <w:rFonts w:ascii="Cambria" w:hAnsi="Cambria" w:cs="Cambria"/>
          <w:sz w:val="23"/>
          <w:szCs w:val="23"/>
          <w:lang w:val="sr-Cyrl-CS"/>
        </w:rPr>
        <w:t>кон, 9/2020,</w:t>
      </w:r>
      <w:r w:rsidRPr="00E50114">
        <w:rPr>
          <w:rFonts w:ascii="Cambria" w:hAnsi="Cambria" w:cs="Cambria"/>
          <w:sz w:val="23"/>
          <w:szCs w:val="23"/>
          <w:lang w:val="sr-Cyrl-CS"/>
        </w:rPr>
        <w:t>52/2021</w:t>
      </w:r>
      <w:r w:rsidR="00E727DE">
        <w:rPr>
          <w:rFonts w:ascii="Cambria" w:hAnsi="Cambria" w:cs="Cambria"/>
          <w:sz w:val="23"/>
          <w:szCs w:val="23"/>
          <w:lang w:val="sr-Cyrl-CS"/>
        </w:rPr>
        <w:t xml:space="preserve"> и 62/2023</w:t>
      </w:r>
      <w:r w:rsidRPr="00E50114">
        <w:rPr>
          <w:rFonts w:ascii="Cambria" w:hAnsi="Cambria" w:cs="Cambria"/>
          <w:sz w:val="23"/>
          <w:szCs w:val="23"/>
          <w:lang w:val="sr-Cyrl-CS"/>
        </w:rPr>
        <w:t>),</w:t>
      </w:r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члана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27 </w:t>
      </w:r>
      <w:proofErr w:type="spellStart"/>
      <w:r w:rsidRPr="00E50114">
        <w:rPr>
          <w:rFonts w:ascii="Cambria" w:hAnsi="Cambria" w:cs="Cambria"/>
          <w:sz w:val="23"/>
          <w:szCs w:val="23"/>
        </w:rPr>
        <w:t>став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10, </w:t>
      </w:r>
      <w:proofErr w:type="spellStart"/>
      <w:r w:rsidRPr="00E50114">
        <w:rPr>
          <w:rFonts w:ascii="Cambria" w:hAnsi="Cambria" w:cs="Cambria"/>
          <w:sz w:val="23"/>
          <w:szCs w:val="23"/>
        </w:rPr>
        <w:t>члана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34 </w:t>
      </w:r>
      <w:proofErr w:type="spellStart"/>
      <w:r w:rsidRPr="00E50114">
        <w:rPr>
          <w:rFonts w:ascii="Cambria" w:hAnsi="Cambria" w:cs="Cambria"/>
          <w:sz w:val="23"/>
          <w:szCs w:val="23"/>
        </w:rPr>
        <w:t>став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r w:rsidR="009537C7" w:rsidRPr="00E50114">
        <w:rPr>
          <w:rFonts w:ascii="Cambria" w:hAnsi="Cambria" w:cs="Cambria"/>
          <w:sz w:val="23"/>
          <w:szCs w:val="23"/>
        </w:rPr>
        <w:t xml:space="preserve">2 у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вези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става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1</w:t>
      </w:r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Закона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о </w:t>
      </w:r>
      <w:proofErr w:type="spellStart"/>
      <w:r w:rsidRPr="00E50114">
        <w:rPr>
          <w:rFonts w:ascii="Cambria" w:hAnsi="Cambria" w:cs="Cambria"/>
          <w:sz w:val="23"/>
          <w:szCs w:val="23"/>
        </w:rPr>
        <w:t>јавној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својини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("</w:t>
      </w:r>
      <w:proofErr w:type="spellStart"/>
      <w:r w:rsidRPr="00E50114">
        <w:rPr>
          <w:rFonts w:ascii="Cambria" w:hAnsi="Cambria" w:cs="Cambria"/>
          <w:sz w:val="23"/>
          <w:szCs w:val="23"/>
        </w:rPr>
        <w:t>Сл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. </w:t>
      </w:r>
      <w:proofErr w:type="spellStart"/>
      <w:proofErr w:type="gramStart"/>
      <w:r w:rsidRPr="00E50114">
        <w:rPr>
          <w:rFonts w:ascii="Cambria" w:hAnsi="Cambria" w:cs="Cambria"/>
          <w:sz w:val="23"/>
          <w:szCs w:val="23"/>
        </w:rPr>
        <w:t>гласник</w:t>
      </w:r>
      <w:proofErr w:type="spellEnd"/>
      <w:proofErr w:type="gramEnd"/>
      <w:r w:rsidRPr="00E50114">
        <w:rPr>
          <w:rFonts w:ascii="Cambria" w:hAnsi="Cambria" w:cs="Cambria"/>
          <w:sz w:val="23"/>
          <w:szCs w:val="23"/>
        </w:rPr>
        <w:t xml:space="preserve"> РС", </w:t>
      </w:r>
      <w:proofErr w:type="spellStart"/>
      <w:r w:rsidRPr="00E50114">
        <w:rPr>
          <w:rFonts w:ascii="Cambria" w:hAnsi="Cambria" w:cs="Cambria"/>
          <w:sz w:val="23"/>
          <w:szCs w:val="23"/>
        </w:rPr>
        <w:t>бр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. 72/2011, 88/2013, 105/2014, 104/2016 - </w:t>
      </w:r>
      <w:proofErr w:type="spellStart"/>
      <w:r w:rsidRPr="00E50114">
        <w:rPr>
          <w:rFonts w:ascii="Cambria" w:hAnsi="Cambria" w:cs="Cambria"/>
          <w:sz w:val="23"/>
          <w:szCs w:val="23"/>
        </w:rPr>
        <w:t>др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. </w:t>
      </w:r>
      <w:proofErr w:type="spellStart"/>
      <w:r w:rsidRPr="00E50114">
        <w:rPr>
          <w:rFonts w:ascii="Cambria" w:hAnsi="Cambria" w:cs="Cambria"/>
          <w:sz w:val="23"/>
          <w:szCs w:val="23"/>
        </w:rPr>
        <w:t>зако</w:t>
      </w:r>
      <w:r w:rsidR="00E727DE">
        <w:rPr>
          <w:rFonts w:ascii="Cambria" w:hAnsi="Cambria" w:cs="Cambria"/>
          <w:sz w:val="23"/>
          <w:szCs w:val="23"/>
        </w:rPr>
        <w:t>н</w:t>
      </w:r>
      <w:proofErr w:type="spellEnd"/>
      <w:r w:rsidR="00E727DE">
        <w:rPr>
          <w:rFonts w:ascii="Cambria" w:hAnsi="Cambria" w:cs="Cambria"/>
          <w:sz w:val="23"/>
          <w:szCs w:val="23"/>
        </w:rPr>
        <w:t>, 108/2016, 113/2017, 95/2018 ,</w:t>
      </w:r>
      <w:r w:rsidRPr="00E50114">
        <w:rPr>
          <w:rFonts w:ascii="Cambria" w:hAnsi="Cambria" w:cs="Cambria"/>
          <w:sz w:val="23"/>
          <w:szCs w:val="23"/>
        </w:rPr>
        <w:t xml:space="preserve"> 153/2020</w:t>
      </w:r>
      <w:r w:rsidR="00E727DE">
        <w:rPr>
          <w:rFonts w:ascii="Cambria" w:hAnsi="Cambria" w:cs="Cambria"/>
          <w:sz w:val="23"/>
          <w:szCs w:val="23"/>
        </w:rPr>
        <w:t xml:space="preserve"> и 94/2024</w:t>
      </w:r>
      <w:r w:rsidRPr="00E50114">
        <w:rPr>
          <w:rFonts w:ascii="Cambria" w:hAnsi="Cambria" w:cs="Cambria"/>
          <w:sz w:val="23"/>
          <w:szCs w:val="23"/>
        </w:rPr>
        <w:t>)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, </w:t>
      </w:r>
      <w:proofErr w:type="spellStart"/>
      <w:r w:rsidRPr="00E50114">
        <w:rPr>
          <w:rFonts w:ascii="Cambria" w:hAnsi="Cambria" w:cs="Cambria"/>
          <w:sz w:val="23"/>
          <w:szCs w:val="23"/>
        </w:rPr>
        <w:t>чланова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6 и 7 </w:t>
      </w:r>
      <w:proofErr w:type="spellStart"/>
      <w:r w:rsidRPr="00E50114">
        <w:rPr>
          <w:rFonts w:ascii="Cambria" w:hAnsi="Cambria" w:cs="Cambria"/>
          <w:sz w:val="23"/>
          <w:szCs w:val="23"/>
        </w:rPr>
        <w:t>Уредбе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о </w:t>
      </w:r>
      <w:proofErr w:type="spellStart"/>
      <w:r w:rsidRPr="00E50114">
        <w:rPr>
          <w:rFonts w:ascii="Cambria" w:hAnsi="Cambria" w:cs="Cambria"/>
          <w:sz w:val="23"/>
          <w:szCs w:val="23"/>
        </w:rPr>
        <w:t>условима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прибављања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и </w:t>
      </w:r>
      <w:proofErr w:type="spellStart"/>
      <w:r w:rsidRPr="00E50114">
        <w:rPr>
          <w:rFonts w:ascii="Cambria" w:hAnsi="Cambria" w:cs="Cambria"/>
          <w:sz w:val="23"/>
          <w:szCs w:val="23"/>
        </w:rPr>
        <w:t>отуђења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непокретности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непосредном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погодбом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и </w:t>
      </w:r>
      <w:proofErr w:type="spellStart"/>
      <w:r w:rsidRPr="00E50114">
        <w:rPr>
          <w:rFonts w:ascii="Cambria" w:hAnsi="Cambria" w:cs="Cambria"/>
          <w:sz w:val="23"/>
          <w:szCs w:val="23"/>
        </w:rPr>
        <w:t>давања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у </w:t>
      </w:r>
      <w:proofErr w:type="spellStart"/>
      <w:r w:rsidRPr="00E50114">
        <w:rPr>
          <w:rFonts w:ascii="Cambria" w:hAnsi="Cambria" w:cs="Cambria"/>
          <w:sz w:val="23"/>
          <w:szCs w:val="23"/>
        </w:rPr>
        <w:t>закуп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ствари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у </w:t>
      </w:r>
      <w:proofErr w:type="spellStart"/>
      <w:r w:rsidRPr="00E50114">
        <w:rPr>
          <w:rFonts w:ascii="Cambria" w:hAnsi="Cambria" w:cs="Cambria"/>
          <w:sz w:val="23"/>
          <w:szCs w:val="23"/>
        </w:rPr>
        <w:t>јавној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својини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, </w:t>
      </w:r>
      <w:proofErr w:type="spellStart"/>
      <w:r w:rsidRPr="00E50114">
        <w:rPr>
          <w:rFonts w:ascii="Cambria" w:hAnsi="Cambria" w:cs="Cambria"/>
          <w:sz w:val="23"/>
          <w:szCs w:val="23"/>
        </w:rPr>
        <w:t>односно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прибављања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и </w:t>
      </w:r>
      <w:proofErr w:type="spellStart"/>
      <w:r w:rsidRPr="00E50114">
        <w:rPr>
          <w:rFonts w:ascii="Cambria" w:hAnsi="Cambria" w:cs="Cambria"/>
          <w:sz w:val="23"/>
          <w:szCs w:val="23"/>
        </w:rPr>
        <w:t>уступања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искоришћавања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других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имовинских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права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, </w:t>
      </w:r>
      <w:proofErr w:type="spellStart"/>
      <w:r w:rsidRPr="00E50114">
        <w:rPr>
          <w:rFonts w:ascii="Cambria" w:hAnsi="Cambria" w:cs="Cambria"/>
          <w:sz w:val="23"/>
          <w:szCs w:val="23"/>
        </w:rPr>
        <w:t>као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и </w:t>
      </w:r>
      <w:proofErr w:type="spellStart"/>
      <w:r w:rsidRPr="00E50114">
        <w:rPr>
          <w:rFonts w:ascii="Cambria" w:hAnsi="Cambria" w:cs="Cambria"/>
          <w:sz w:val="23"/>
          <w:szCs w:val="23"/>
        </w:rPr>
        <w:t>поступцима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јавног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надметања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и </w:t>
      </w:r>
      <w:proofErr w:type="spellStart"/>
      <w:r w:rsidRPr="00E50114">
        <w:rPr>
          <w:rFonts w:ascii="Cambria" w:hAnsi="Cambria" w:cs="Cambria"/>
          <w:sz w:val="23"/>
          <w:szCs w:val="23"/>
        </w:rPr>
        <w:t>прикупљања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писмених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понуда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  ("</w:t>
      </w:r>
      <w:proofErr w:type="spellStart"/>
      <w:r w:rsidRPr="00E50114">
        <w:rPr>
          <w:rFonts w:ascii="Cambria" w:hAnsi="Cambria" w:cs="Cambria"/>
          <w:sz w:val="23"/>
          <w:szCs w:val="23"/>
        </w:rPr>
        <w:t>Сл</w:t>
      </w:r>
      <w:proofErr w:type="spellEnd"/>
      <w:r w:rsidRPr="00E50114">
        <w:rPr>
          <w:rFonts w:ascii="Cambria" w:hAnsi="Cambria" w:cs="Cambria"/>
          <w:sz w:val="23"/>
          <w:szCs w:val="23"/>
        </w:rPr>
        <w:t xml:space="preserve">. </w:t>
      </w:r>
      <w:proofErr w:type="spellStart"/>
      <w:r w:rsidR="00733334">
        <w:rPr>
          <w:rFonts w:ascii="Cambria" w:hAnsi="Cambria" w:cs="Cambria"/>
          <w:sz w:val="23"/>
          <w:szCs w:val="23"/>
        </w:rPr>
        <w:t>гласник</w:t>
      </w:r>
      <w:proofErr w:type="spellEnd"/>
      <w:r w:rsidR="00733334">
        <w:rPr>
          <w:rFonts w:ascii="Cambria" w:hAnsi="Cambria" w:cs="Cambria"/>
          <w:sz w:val="23"/>
          <w:szCs w:val="23"/>
        </w:rPr>
        <w:t xml:space="preserve"> РС", </w:t>
      </w:r>
      <w:proofErr w:type="spellStart"/>
      <w:r w:rsidR="00733334">
        <w:rPr>
          <w:rFonts w:ascii="Cambria" w:hAnsi="Cambria" w:cs="Cambria"/>
          <w:sz w:val="23"/>
          <w:szCs w:val="23"/>
        </w:rPr>
        <w:t>бр</w:t>
      </w:r>
      <w:proofErr w:type="spellEnd"/>
      <w:r w:rsidR="00733334">
        <w:rPr>
          <w:rFonts w:ascii="Cambria" w:hAnsi="Cambria" w:cs="Cambria"/>
          <w:sz w:val="23"/>
          <w:szCs w:val="23"/>
        </w:rPr>
        <w:t>. 16/2018 и 79/2023</w:t>
      </w:r>
      <w:r w:rsidRPr="00E50114">
        <w:rPr>
          <w:rFonts w:ascii="Cambria" w:hAnsi="Cambria" w:cs="Cambria"/>
          <w:sz w:val="23"/>
          <w:szCs w:val="23"/>
        </w:rPr>
        <w:t>)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  чланова </w:t>
      </w:r>
      <w:r w:rsidR="00F35728" w:rsidRPr="00E50114">
        <w:rPr>
          <w:rFonts w:ascii="Cambria" w:hAnsi="Cambria" w:cs="Cambria"/>
          <w:sz w:val="23"/>
          <w:szCs w:val="23"/>
        </w:rPr>
        <w:t>10</w:t>
      </w:r>
      <w:r w:rsidR="000974BB" w:rsidRPr="00E50114">
        <w:rPr>
          <w:rFonts w:ascii="Cambria" w:hAnsi="Cambria" w:cs="Cambria"/>
          <w:sz w:val="23"/>
          <w:szCs w:val="23"/>
          <w:lang w:val="sr-Cyrl-CS"/>
        </w:rPr>
        <w:t>, 1</w:t>
      </w:r>
      <w:r w:rsidR="000974BB" w:rsidRPr="00E50114">
        <w:rPr>
          <w:rFonts w:ascii="Cambria" w:hAnsi="Cambria" w:cs="Cambria"/>
          <w:sz w:val="23"/>
          <w:szCs w:val="23"/>
        </w:rPr>
        <w:t xml:space="preserve">2, 38 став 1 тачка </w:t>
      </w:r>
      <w:r w:rsidR="009537C7" w:rsidRPr="00E50114">
        <w:rPr>
          <w:rFonts w:ascii="Cambria" w:hAnsi="Cambria" w:cs="Cambria"/>
          <w:sz w:val="23"/>
          <w:szCs w:val="23"/>
        </w:rPr>
        <w:t>1, чланa</w:t>
      </w:r>
      <w:r w:rsidR="00E44480" w:rsidRPr="00E50114">
        <w:rPr>
          <w:rFonts w:ascii="Cambria" w:hAnsi="Cambria" w:cs="Cambria"/>
          <w:sz w:val="23"/>
          <w:szCs w:val="23"/>
        </w:rPr>
        <w:t xml:space="preserve"> 39</w:t>
      </w:r>
      <w:r w:rsidR="009537C7" w:rsidRPr="00E50114">
        <w:rPr>
          <w:rFonts w:ascii="Cambria" w:hAnsi="Cambria" w:cs="Cambria"/>
          <w:sz w:val="23"/>
          <w:szCs w:val="23"/>
        </w:rPr>
        <w:t xml:space="preserve"> I члана 40</w:t>
      </w:r>
      <w:r w:rsidRPr="00E50114">
        <w:rPr>
          <w:rFonts w:ascii="Cambria" w:hAnsi="Cambria" w:cs="Cambria"/>
          <w:sz w:val="23"/>
          <w:szCs w:val="23"/>
        </w:rPr>
        <w:t xml:space="preserve"> </w:t>
      </w:r>
      <w:r w:rsidRPr="00E50114">
        <w:rPr>
          <w:rFonts w:ascii="Cambria" w:hAnsi="Cambria" w:cs="Cambria"/>
          <w:sz w:val="23"/>
          <w:szCs w:val="23"/>
          <w:lang w:val="sr-Cyrl-CS"/>
        </w:rPr>
        <w:t>Одлуке о грађевинском земљишту (''Службени гласник општине Голубац'', број 9/2019)</w:t>
      </w:r>
      <w:r w:rsidRPr="00E50114">
        <w:rPr>
          <w:rFonts w:ascii="Cambria" w:hAnsi="Cambria" w:cs="Cambria"/>
          <w:sz w:val="23"/>
          <w:szCs w:val="23"/>
        </w:rPr>
        <w:t xml:space="preserve"> и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 члана </w:t>
      </w:r>
      <w:r w:rsidR="0080162D" w:rsidRPr="00E50114">
        <w:rPr>
          <w:rFonts w:ascii="Cambria" w:hAnsi="Cambria" w:cs="Cambria"/>
          <w:sz w:val="23"/>
          <w:szCs w:val="23"/>
          <w:lang w:val="sr-Cyrl-CS"/>
        </w:rPr>
        <w:t>40</w:t>
      </w:r>
      <w:r w:rsidRPr="00E50114">
        <w:rPr>
          <w:rFonts w:ascii="Cambria" w:hAnsi="Cambria" w:cs="Cambria"/>
          <w:sz w:val="23"/>
          <w:szCs w:val="23"/>
          <w:lang w:val="sr-Cyrl-CS"/>
        </w:rPr>
        <w:t>. Статута општине Голубац (''Службени гласник општине Голубац'', бр. 1/2019</w:t>
      </w:r>
      <w:r w:rsidRPr="00E50114">
        <w:rPr>
          <w:rFonts w:ascii="Cambria" w:hAnsi="Cambria" w:cs="Cambria"/>
          <w:sz w:val="23"/>
          <w:szCs w:val="23"/>
        </w:rPr>
        <w:t xml:space="preserve"> и 10/2019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), </w:t>
      </w:r>
      <w:r w:rsidR="0080162D" w:rsidRPr="00E50114">
        <w:rPr>
          <w:rFonts w:ascii="Cambria" w:hAnsi="Cambria" w:cs="Cambria"/>
          <w:sz w:val="23"/>
          <w:szCs w:val="23"/>
          <w:lang w:val="sr-Cyrl-CS"/>
        </w:rPr>
        <w:t>Скупштина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 Општине </w:t>
      </w:r>
      <w:proofErr w:type="spellStart"/>
      <w:r w:rsidRPr="00E50114">
        <w:rPr>
          <w:rFonts w:ascii="Cambria" w:hAnsi="Cambria" w:cs="Cambria"/>
          <w:sz w:val="23"/>
          <w:szCs w:val="23"/>
          <w:lang w:val="sr-Cyrl-CS"/>
        </w:rPr>
        <w:t>Голубац</w:t>
      </w:r>
      <w:proofErr w:type="spellEnd"/>
      <w:r w:rsidRPr="00E50114">
        <w:rPr>
          <w:rFonts w:ascii="Cambria" w:hAnsi="Cambria" w:cs="Cambria"/>
          <w:sz w:val="23"/>
          <w:szCs w:val="23"/>
          <w:lang w:val="sr-Cyrl-CS"/>
        </w:rPr>
        <w:t>,</w:t>
      </w:r>
      <w:r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Pr="00E50114">
        <w:rPr>
          <w:rFonts w:ascii="Cambria" w:hAnsi="Cambria" w:cs="Cambria"/>
          <w:sz w:val="23"/>
          <w:szCs w:val="23"/>
        </w:rPr>
        <w:t>на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својој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седници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одржаној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proofErr w:type="spellStart"/>
      <w:r w:rsidR="009537C7" w:rsidRPr="00E50114">
        <w:rPr>
          <w:rFonts w:ascii="Cambria" w:hAnsi="Cambria" w:cs="Cambria"/>
          <w:sz w:val="23"/>
          <w:szCs w:val="23"/>
        </w:rPr>
        <w:t>дана</w:t>
      </w:r>
      <w:proofErr w:type="spellEnd"/>
      <w:r w:rsidR="009537C7" w:rsidRPr="00E50114">
        <w:rPr>
          <w:rFonts w:ascii="Cambria" w:hAnsi="Cambria" w:cs="Cambria"/>
          <w:sz w:val="23"/>
          <w:szCs w:val="23"/>
        </w:rPr>
        <w:t xml:space="preserve"> </w:t>
      </w:r>
      <w:r w:rsidR="003D7584">
        <w:rPr>
          <w:rFonts w:ascii="Cambria" w:hAnsi="Cambria" w:cs="Cambria"/>
          <w:sz w:val="23"/>
          <w:szCs w:val="23"/>
          <w:lang w:val="sr-Cyrl-RS"/>
        </w:rPr>
        <w:t>30</w:t>
      </w:r>
      <w:r w:rsidR="009537C7" w:rsidRPr="00E50114">
        <w:rPr>
          <w:rFonts w:ascii="Cambria" w:hAnsi="Cambria" w:cs="Cambria"/>
          <w:sz w:val="23"/>
          <w:szCs w:val="23"/>
        </w:rPr>
        <w:t>.06</w:t>
      </w:r>
      <w:r w:rsidR="003D7584">
        <w:rPr>
          <w:rFonts w:ascii="Cambria" w:hAnsi="Cambria" w:cs="Cambria"/>
          <w:sz w:val="23"/>
          <w:szCs w:val="23"/>
        </w:rPr>
        <w:t>.202</w:t>
      </w:r>
      <w:r w:rsidR="003D7584">
        <w:rPr>
          <w:rFonts w:ascii="Cambria" w:hAnsi="Cambria" w:cs="Cambria"/>
          <w:sz w:val="23"/>
          <w:szCs w:val="23"/>
          <w:lang w:val="sr-Cyrl-RS"/>
        </w:rPr>
        <w:t>5</w:t>
      </w:r>
      <w:r w:rsidRPr="00E50114">
        <w:rPr>
          <w:rFonts w:ascii="Cambria" w:hAnsi="Cambria" w:cs="Cambria"/>
          <w:sz w:val="23"/>
          <w:szCs w:val="23"/>
        </w:rPr>
        <w:t xml:space="preserve">. </w:t>
      </w:r>
      <w:proofErr w:type="spellStart"/>
      <w:proofErr w:type="gramStart"/>
      <w:r w:rsidRPr="00E50114">
        <w:rPr>
          <w:rFonts w:ascii="Cambria" w:hAnsi="Cambria" w:cs="Cambria"/>
          <w:sz w:val="23"/>
          <w:szCs w:val="23"/>
        </w:rPr>
        <w:t>године</w:t>
      </w:r>
      <w:proofErr w:type="spellEnd"/>
      <w:proofErr w:type="gramEnd"/>
      <w:r w:rsidR="003D7584">
        <w:rPr>
          <w:rFonts w:ascii="Cambria" w:hAnsi="Cambria" w:cs="Cambria"/>
          <w:sz w:val="23"/>
          <w:szCs w:val="23"/>
          <w:lang w:val="sr-Cyrl-CS"/>
        </w:rPr>
        <w:t xml:space="preserve"> донела</w:t>
      </w:r>
      <w:r w:rsidRPr="00E50114">
        <w:rPr>
          <w:rFonts w:ascii="Cambria" w:hAnsi="Cambria" w:cs="Cambria"/>
          <w:sz w:val="23"/>
          <w:szCs w:val="23"/>
          <w:lang w:val="sr-Cyrl-CS"/>
        </w:rPr>
        <w:t xml:space="preserve"> је</w:t>
      </w:r>
      <w:r w:rsidRPr="00E50114">
        <w:rPr>
          <w:rFonts w:ascii="Cambria" w:hAnsi="Cambria" w:cs="Cambria"/>
          <w:sz w:val="23"/>
          <w:szCs w:val="23"/>
        </w:rPr>
        <w:t>:</w:t>
      </w:r>
    </w:p>
    <w:p w:rsidR="00864316" w:rsidRPr="00E50114" w:rsidRDefault="00864316" w:rsidP="00864316">
      <w:pPr>
        <w:ind w:firstLine="720"/>
        <w:jc w:val="both"/>
        <w:rPr>
          <w:rFonts w:ascii="Cambria" w:hAnsi="Cambria" w:cs="Cambria"/>
          <w:sz w:val="23"/>
          <w:szCs w:val="23"/>
        </w:rPr>
      </w:pPr>
    </w:p>
    <w:p w:rsidR="009D2993" w:rsidRPr="00E50114" w:rsidRDefault="009D2993" w:rsidP="00293B3D">
      <w:pPr>
        <w:pStyle w:val="ListParagraph"/>
        <w:rPr>
          <w:rFonts w:ascii="Cambria" w:hAnsi="Cambria"/>
          <w:sz w:val="23"/>
          <w:szCs w:val="23"/>
        </w:rPr>
      </w:pPr>
    </w:p>
    <w:p w:rsidR="009D2993" w:rsidRDefault="00206C09" w:rsidP="009D2993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>Р Е Ш Е Њ Е</w:t>
      </w:r>
      <w:r w:rsidR="009D2993" w:rsidRPr="00E50114">
        <w:rPr>
          <w:rFonts w:ascii="Cambria" w:hAnsi="Cambria"/>
          <w:b/>
          <w:sz w:val="23"/>
          <w:szCs w:val="23"/>
          <w:lang w:val="sr-Cyrl-CS"/>
        </w:rPr>
        <w:t xml:space="preserve"> </w:t>
      </w:r>
    </w:p>
    <w:p w:rsidR="00E727DE" w:rsidRPr="00E50114" w:rsidRDefault="00E727DE" w:rsidP="009D2993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>О ИЗМЕНАМА И ДОПУНАМА</w:t>
      </w:r>
    </w:p>
    <w:p w:rsidR="009E0827" w:rsidRPr="00E50114" w:rsidRDefault="00E727DE" w:rsidP="009D2993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  <w:lang w:val="sr-Cyrl-CS"/>
        </w:rPr>
        <w:t xml:space="preserve"> РЕШЕЊА</w:t>
      </w:r>
      <w:r w:rsidR="009E0827" w:rsidRPr="00E50114">
        <w:rPr>
          <w:rFonts w:ascii="Cambria" w:hAnsi="Cambria"/>
          <w:b/>
          <w:sz w:val="23"/>
          <w:szCs w:val="23"/>
          <w:lang w:val="sr-Cyrl-CS"/>
        </w:rPr>
        <w:t xml:space="preserve">О </w:t>
      </w:r>
      <w:r w:rsidR="00AD307E" w:rsidRPr="00E50114">
        <w:rPr>
          <w:rFonts w:ascii="Cambria" w:hAnsi="Cambria"/>
          <w:b/>
          <w:sz w:val="23"/>
          <w:szCs w:val="23"/>
        </w:rPr>
        <w:t>ДАВАЊУ У ЗАКУП НЕПОСРЕДНОМ ПОГОДБОМ</w:t>
      </w:r>
    </w:p>
    <w:p w:rsidR="009E0827" w:rsidRPr="00E50114" w:rsidRDefault="00E44480" w:rsidP="00E44480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 xml:space="preserve">ГРАЂЕВИНСКОГ ЗЕМЉИШТА </w:t>
      </w:r>
      <w:r w:rsidR="00E5429F" w:rsidRPr="00E50114">
        <w:rPr>
          <w:rFonts w:ascii="Cambria" w:hAnsi="Cambria"/>
          <w:b/>
          <w:sz w:val="23"/>
          <w:szCs w:val="23"/>
          <w:lang w:val="sr-Cyrl-CS"/>
        </w:rPr>
        <w:t>НА КП.БР. 2831/1 К.О. УСИЈЕ</w:t>
      </w:r>
    </w:p>
    <w:p w:rsidR="009D2993" w:rsidRPr="00E50114" w:rsidRDefault="009D2993" w:rsidP="009E0827">
      <w:pPr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 xml:space="preserve"> </w:t>
      </w:r>
    </w:p>
    <w:p w:rsidR="009D2993" w:rsidRPr="00E50114" w:rsidRDefault="009D2993" w:rsidP="009D2993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>Члан1.</w:t>
      </w:r>
    </w:p>
    <w:p w:rsidR="0061466E" w:rsidRPr="0061466E" w:rsidRDefault="00F9178D" w:rsidP="0061466E">
      <w:pPr>
        <w:ind w:firstLine="720"/>
        <w:jc w:val="both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sz w:val="23"/>
          <w:szCs w:val="23"/>
        </w:rPr>
        <w:t>У члану 3. став 1. Решење о давању у закуп непосредном погодбом грађевинског земљишта на кп.бр</w:t>
      </w:r>
      <w:r w:rsidR="00EB0374">
        <w:rPr>
          <w:rFonts w:ascii="Cambria" w:hAnsi="Cambria"/>
          <w:sz w:val="23"/>
          <w:szCs w:val="23"/>
        </w:rPr>
        <w:t>.2831/ К.О. Усије</w:t>
      </w:r>
      <w:r w:rsidR="0061466E">
        <w:rPr>
          <w:rFonts w:ascii="Cambria" w:hAnsi="Cambria"/>
          <w:sz w:val="23"/>
          <w:szCs w:val="23"/>
        </w:rPr>
        <w:t>, у даљем тексту Решење</w:t>
      </w:r>
      <w:r w:rsidR="00EB0374">
        <w:rPr>
          <w:rFonts w:ascii="Cambria" w:hAnsi="Cambria"/>
          <w:sz w:val="23"/>
          <w:szCs w:val="23"/>
        </w:rPr>
        <w:t xml:space="preserve"> (''Сл. гласник</w:t>
      </w:r>
      <w:r w:rsidR="00E727DE">
        <w:rPr>
          <w:rFonts w:ascii="Cambria" w:hAnsi="Cambria"/>
          <w:sz w:val="23"/>
          <w:szCs w:val="23"/>
        </w:rPr>
        <w:t xml:space="preserve"> општине Голубац''</w:t>
      </w:r>
      <w:r w:rsidR="00EB0374">
        <w:rPr>
          <w:rFonts w:ascii="Cambria" w:hAnsi="Cambria"/>
          <w:sz w:val="23"/>
          <w:szCs w:val="23"/>
        </w:rPr>
        <w:t xml:space="preserve"> 4/22)</w:t>
      </w:r>
      <w:r>
        <w:rPr>
          <w:rFonts w:ascii="Cambria" w:hAnsi="Cambria"/>
          <w:sz w:val="23"/>
          <w:szCs w:val="23"/>
        </w:rPr>
        <w:t xml:space="preserve"> </w:t>
      </w:r>
      <w:r w:rsidR="00C574A2">
        <w:rPr>
          <w:rFonts w:ascii="Cambria" w:hAnsi="Cambria"/>
          <w:sz w:val="23"/>
          <w:szCs w:val="23"/>
        </w:rPr>
        <w:t>мења се став 1. који је гласио ''</w:t>
      </w:r>
      <w:r w:rsidR="00C574A2" w:rsidRPr="00C574A2">
        <w:rPr>
          <w:rFonts w:ascii="Cambria" w:hAnsi="Cambria"/>
          <w:sz w:val="23"/>
          <w:szCs w:val="23"/>
          <w:lang w:val="sr-Cyrl-CS"/>
        </w:rPr>
        <w:t xml:space="preserve"> </w:t>
      </w:r>
      <w:r w:rsidR="00C574A2" w:rsidRPr="00E50114">
        <w:rPr>
          <w:rFonts w:ascii="Cambria" w:hAnsi="Cambria"/>
          <w:sz w:val="23"/>
          <w:szCs w:val="23"/>
          <w:lang w:val="sr-Cyrl-CS"/>
        </w:rPr>
        <w:t>Износ месечне закупнине за грађевинско земљиште  из члана 1. овог Решења  износи  100 еура у динарској противвредности по средњем курсу Народне банке Србије на дан плаћања</w:t>
      </w:r>
      <w:r w:rsidR="00C574A2" w:rsidRPr="00E50114">
        <w:rPr>
          <w:rFonts w:ascii="Cambria" w:hAnsi="Cambria"/>
          <w:b/>
          <w:sz w:val="23"/>
          <w:szCs w:val="23"/>
        </w:rPr>
        <w:t xml:space="preserve">, </w:t>
      </w:r>
      <w:r w:rsidR="00C574A2" w:rsidRPr="00C574A2">
        <w:rPr>
          <w:rFonts w:ascii="Cambria" w:hAnsi="Cambria"/>
          <w:sz w:val="23"/>
          <w:szCs w:val="23"/>
        </w:rPr>
        <w:t>односно укупно 3.600,00 еура у динарској противвредности за читав период трајања закупа</w:t>
      </w:r>
      <w:r w:rsidR="00C574A2">
        <w:rPr>
          <w:rFonts w:ascii="Cambria" w:hAnsi="Cambria"/>
          <w:sz w:val="23"/>
          <w:szCs w:val="23"/>
        </w:rPr>
        <w:t>''</w:t>
      </w:r>
      <w:r w:rsidR="0061466E">
        <w:rPr>
          <w:rFonts w:ascii="Cambria" w:hAnsi="Cambria"/>
          <w:sz w:val="23"/>
          <w:szCs w:val="23"/>
          <w:lang w:val="sr-Cyrl-CS"/>
        </w:rPr>
        <w:t>, тако да исти сада гласи:</w:t>
      </w:r>
      <w:r w:rsidR="0061466E" w:rsidRPr="0061466E">
        <w:rPr>
          <w:rFonts w:ascii="Cambria" w:hAnsi="Cambria"/>
          <w:b/>
          <w:sz w:val="23"/>
          <w:szCs w:val="23"/>
          <w:lang w:val="sr-Cyrl-CS"/>
        </w:rPr>
        <w:t>''</w:t>
      </w:r>
      <w:r w:rsidR="00C574A2" w:rsidRPr="0061466E">
        <w:rPr>
          <w:rFonts w:ascii="Cambria" w:hAnsi="Cambria"/>
          <w:b/>
          <w:sz w:val="23"/>
          <w:szCs w:val="23"/>
          <w:lang w:val="sr-Cyrl-CS"/>
        </w:rPr>
        <w:t>Износ месечне закупнине за</w:t>
      </w:r>
      <w:r w:rsidR="00E727DE">
        <w:rPr>
          <w:rFonts w:ascii="Cambria" w:hAnsi="Cambria"/>
          <w:b/>
          <w:sz w:val="23"/>
          <w:szCs w:val="23"/>
          <w:lang w:val="sr-Cyrl-CS"/>
        </w:rPr>
        <w:t xml:space="preserve"> грађевинско земљиште из члана</w:t>
      </w:r>
      <w:r w:rsidR="00C574A2" w:rsidRPr="0061466E">
        <w:rPr>
          <w:rFonts w:ascii="Cambria" w:hAnsi="Cambria"/>
          <w:b/>
          <w:sz w:val="23"/>
          <w:szCs w:val="23"/>
          <w:lang w:val="sr-Cyrl-CS"/>
        </w:rPr>
        <w:t xml:space="preserve"> 1</w:t>
      </w:r>
      <w:r w:rsidR="00E727DE">
        <w:rPr>
          <w:rFonts w:ascii="Cambria" w:hAnsi="Cambria"/>
          <w:b/>
          <w:sz w:val="23"/>
          <w:szCs w:val="23"/>
          <w:lang w:val="sr-Cyrl-CS"/>
        </w:rPr>
        <w:t>.</w:t>
      </w:r>
      <w:r w:rsidR="00C574A2" w:rsidRPr="0061466E">
        <w:rPr>
          <w:rFonts w:ascii="Cambria" w:hAnsi="Cambria"/>
          <w:b/>
          <w:sz w:val="23"/>
          <w:szCs w:val="23"/>
          <w:lang w:val="sr-Cyrl-CS"/>
        </w:rPr>
        <w:t xml:space="preserve"> овог Решења за период од 01.07.2022. године до 30.06.2025. године износи 100 евра у динарској противвредности по средњем курсу Народне банке Србије на дан  плаћања</w:t>
      </w:r>
      <w:r w:rsidR="0061466E" w:rsidRPr="0061466E">
        <w:rPr>
          <w:rFonts w:ascii="Cambria" w:hAnsi="Cambria"/>
          <w:b/>
          <w:sz w:val="23"/>
          <w:szCs w:val="23"/>
        </w:rPr>
        <w:t xml:space="preserve">. </w:t>
      </w:r>
      <w:r w:rsidR="0061466E" w:rsidRPr="0061466E">
        <w:rPr>
          <w:rFonts w:ascii="Cambria" w:hAnsi="Cambria"/>
          <w:b/>
          <w:sz w:val="23"/>
          <w:szCs w:val="23"/>
          <w:lang w:val="sr-Cyrl-CS"/>
        </w:rPr>
        <w:t>Износ месечне закупнине за</w:t>
      </w:r>
      <w:r w:rsidR="00E727DE">
        <w:rPr>
          <w:rFonts w:ascii="Cambria" w:hAnsi="Cambria"/>
          <w:b/>
          <w:sz w:val="23"/>
          <w:szCs w:val="23"/>
          <w:lang w:val="sr-Cyrl-CS"/>
        </w:rPr>
        <w:t xml:space="preserve"> грађевинско земљиште из члана</w:t>
      </w:r>
      <w:r w:rsidR="0061466E" w:rsidRPr="0061466E">
        <w:rPr>
          <w:rFonts w:ascii="Cambria" w:hAnsi="Cambria"/>
          <w:b/>
          <w:sz w:val="23"/>
          <w:szCs w:val="23"/>
          <w:lang w:val="sr-Cyrl-CS"/>
        </w:rPr>
        <w:t xml:space="preserve"> 1</w:t>
      </w:r>
      <w:r w:rsidR="00E727DE">
        <w:rPr>
          <w:rFonts w:ascii="Cambria" w:hAnsi="Cambria"/>
          <w:b/>
          <w:sz w:val="23"/>
          <w:szCs w:val="23"/>
          <w:lang w:val="sr-Cyrl-CS"/>
        </w:rPr>
        <w:t>.</w:t>
      </w:r>
      <w:r w:rsidR="0061466E" w:rsidRPr="0061466E">
        <w:rPr>
          <w:rFonts w:ascii="Cambria" w:hAnsi="Cambria"/>
          <w:b/>
          <w:sz w:val="23"/>
          <w:szCs w:val="23"/>
          <w:lang w:val="sr-Cyrl-CS"/>
        </w:rPr>
        <w:t xml:space="preserve"> овог Решења за период од 01.07.2025. године до 30.06.2028. године износи 300 евра у динарској противвредности по средњем курсу Народне банке Србије на дан  плаћања</w:t>
      </w:r>
      <w:r w:rsidR="0061466E" w:rsidRPr="0061466E">
        <w:rPr>
          <w:rFonts w:ascii="Cambria" w:hAnsi="Cambria"/>
          <w:b/>
          <w:sz w:val="23"/>
          <w:szCs w:val="23"/>
        </w:rPr>
        <w:t>.''</w:t>
      </w:r>
    </w:p>
    <w:p w:rsidR="00C574A2" w:rsidRPr="00C574A2" w:rsidRDefault="00C574A2" w:rsidP="00C574A2">
      <w:pPr>
        <w:ind w:firstLine="720"/>
        <w:jc w:val="both"/>
        <w:rPr>
          <w:rFonts w:ascii="Cambria" w:hAnsi="Cambria"/>
          <w:sz w:val="23"/>
          <w:szCs w:val="23"/>
          <w:lang w:val="sr-Cyrl-CS"/>
        </w:rPr>
      </w:pPr>
    </w:p>
    <w:p w:rsidR="0043321B" w:rsidRPr="00C574A2" w:rsidRDefault="0043321B" w:rsidP="00F9178D">
      <w:pPr>
        <w:jc w:val="both"/>
        <w:rPr>
          <w:rFonts w:ascii="Cambria" w:hAnsi="Cambria"/>
          <w:sz w:val="23"/>
          <w:szCs w:val="23"/>
        </w:rPr>
      </w:pPr>
    </w:p>
    <w:p w:rsidR="00FA6FC5" w:rsidRPr="00E50114" w:rsidRDefault="00FA6FC5" w:rsidP="0043321B">
      <w:pPr>
        <w:ind w:left="720"/>
        <w:rPr>
          <w:rFonts w:ascii="Cambria" w:hAnsi="Cambria"/>
          <w:sz w:val="23"/>
          <w:szCs w:val="23"/>
          <w:lang w:val="sr-Cyrl-CS"/>
        </w:rPr>
      </w:pPr>
    </w:p>
    <w:p w:rsidR="00795149" w:rsidRPr="00E50114" w:rsidRDefault="00795149" w:rsidP="00795149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>Члан 2.</w:t>
      </w:r>
    </w:p>
    <w:p w:rsidR="00795149" w:rsidRDefault="0061466E" w:rsidP="00FF65E1">
      <w:pPr>
        <w:ind w:firstLine="720"/>
        <w:rPr>
          <w:rFonts w:ascii="Cambria" w:hAnsi="Cambria"/>
          <w:sz w:val="23"/>
          <w:szCs w:val="23"/>
          <w:lang w:val="sr-Cyrl-CS"/>
        </w:rPr>
      </w:pPr>
      <w:r>
        <w:rPr>
          <w:rFonts w:ascii="Cambria" w:hAnsi="Cambria"/>
          <w:sz w:val="23"/>
          <w:szCs w:val="23"/>
          <w:lang w:val="sr-Cyrl-CS"/>
        </w:rPr>
        <w:t xml:space="preserve">У члану 4. Решења став 1. уместо: '' </w:t>
      </w:r>
      <w:r w:rsidR="00FF65E1">
        <w:rPr>
          <w:rFonts w:ascii="Cambria" w:hAnsi="Cambria"/>
          <w:sz w:val="23"/>
          <w:szCs w:val="23"/>
          <w:lang w:val="sr-Cyrl-CS"/>
        </w:rPr>
        <w:t>за читав период трајања закупа'', треба да стоји:</w:t>
      </w:r>
      <w:r w:rsidR="00FF65E1" w:rsidRPr="00FF65E1">
        <w:rPr>
          <w:rFonts w:ascii="Cambria" w:hAnsi="Cambria"/>
          <w:b/>
          <w:sz w:val="23"/>
          <w:szCs w:val="23"/>
          <w:lang w:val="sr-Cyrl-CS"/>
        </w:rPr>
        <w:t>'' за период од 01.07.2022-30.06.2025. године''</w:t>
      </w:r>
      <w:r w:rsidR="00FF65E1">
        <w:rPr>
          <w:rFonts w:ascii="Cambria" w:hAnsi="Cambria"/>
          <w:sz w:val="23"/>
          <w:szCs w:val="23"/>
          <w:lang w:val="sr-Cyrl-CS"/>
        </w:rPr>
        <w:t>.</w:t>
      </w:r>
    </w:p>
    <w:p w:rsidR="00FF65E1" w:rsidRPr="002A6066" w:rsidRDefault="00FF65E1" w:rsidP="00FF65E1">
      <w:pPr>
        <w:ind w:firstLine="720"/>
        <w:jc w:val="both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sz w:val="23"/>
          <w:szCs w:val="23"/>
          <w:lang w:val="sr-Cyrl-CS"/>
        </w:rPr>
        <w:t>У члану 4. Решења став 2. који гласи:''</w:t>
      </w:r>
      <w:r w:rsidRPr="00FF65E1">
        <w:rPr>
          <w:rFonts w:ascii="Cambria" w:hAnsi="Cambria"/>
          <w:sz w:val="23"/>
          <w:szCs w:val="23"/>
          <w:lang w:val="sr-Cyrl-CS"/>
        </w:rPr>
        <w:t xml:space="preserve"> </w:t>
      </w:r>
      <w:r w:rsidRPr="00E50114">
        <w:rPr>
          <w:rFonts w:ascii="Cambria" w:hAnsi="Cambria"/>
          <w:sz w:val="23"/>
          <w:szCs w:val="23"/>
          <w:lang w:val="sr-Cyrl-CS"/>
        </w:rPr>
        <w:t>Преостали износ закупнине из члана 3. овог Решења, почевши од друге месечне рате па надаље плаћаће се једном месечно у једнаким месечним ратама од по 90 еура у динарској противвредности по средњем курсу Народне банке Србије на дан плаћања, најкасније до 15-ог у месецу за претходни месец, на рачун буџета општине Голубац број 840-742155843-80 са позивом на број 75-040 и м</w:t>
      </w:r>
      <w:r>
        <w:rPr>
          <w:rFonts w:ascii="Cambria" w:hAnsi="Cambria"/>
          <w:sz w:val="23"/>
          <w:szCs w:val="23"/>
          <w:lang w:val="sr-Cyrl-CS"/>
        </w:rPr>
        <w:t xml:space="preserve">оделом 97'', мења се у целости тако да </w:t>
      </w:r>
      <w:r>
        <w:rPr>
          <w:rFonts w:ascii="Cambria" w:hAnsi="Cambria"/>
          <w:sz w:val="23"/>
          <w:szCs w:val="23"/>
          <w:lang w:val="sr-Cyrl-CS"/>
        </w:rPr>
        <w:lastRenderedPageBreak/>
        <w:t xml:space="preserve">исти сада гласи: </w:t>
      </w:r>
      <w:r w:rsidRPr="002A6066">
        <w:rPr>
          <w:rFonts w:ascii="Cambria" w:hAnsi="Cambria"/>
          <w:b/>
          <w:sz w:val="23"/>
          <w:szCs w:val="23"/>
          <w:lang w:val="sr-Cyrl-CS"/>
        </w:rPr>
        <w:t>''</w:t>
      </w:r>
      <w:r w:rsidR="002A6066" w:rsidRPr="002A6066">
        <w:rPr>
          <w:rFonts w:ascii="Cambria" w:hAnsi="Cambria"/>
          <w:b/>
          <w:sz w:val="23"/>
          <w:szCs w:val="23"/>
          <w:lang w:val="sr-Cyrl-CS"/>
        </w:rPr>
        <w:t xml:space="preserve"> Преостали износ закупнине из члана 3. овог Решења, за период 01.07.2022. године -30.06.2025. године почевши од друге месечне рате па надаље плаћаће се једном месечно у једнаким месечним ратама од по 90 еура у динарској противвредности по средњем курсу Народне банке Србије на дан плаћања, најкасније до 15-ог у месецу за претходни месец. Износ закупнине за период 01.07.2025. године-30.06.2028. године плаћаће се једном месечно у једнаким месечним ратама од по 30</w:t>
      </w:r>
      <w:r w:rsidR="002A6066">
        <w:rPr>
          <w:rFonts w:ascii="Cambria" w:hAnsi="Cambria"/>
          <w:b/>
          <w:sz w:val="23"/>
          <w:szCs w:val="23"/>
          <w:lang w:val="sr-Cyrl-CS"/>
        </w:rPr>
        <w:t>0</w:t>
      </w:r>
      <w:r w:rsidR="002A6066" w:rsidRPr="002A6066">
        <w:rPr>
          <w:rFonts w:ascii="Cambria" w:hAnsi="Cambria"/>
          <w:b/>
          <w:sz w:val="23"/>
          <w:szCs w:val="23"/>
          <w:lang w:val="sr-Cyrl-CS"/>
        </w:rPr>
        <w:t xml:space="preserve"> еура у динарској противвредности по средњем курсу Народне банке Србије на дан плаћања, најкасније до 15-ог у месецу за претходни месец. Плаћања ће се извршити  на рачун буџета општине Голубац број 840-742155843-80 са позивом на број 75-040 и моделом 97.''</w:t>
      </w:r>
    </w:p>
    <w:p w:rsidR="00FF65E1" w:rsidRDefault="00FF65E1" w:rsidP="00FF65E1">
      <w:pPr>
        <w:ind w:firstLine="720"/>
        <w:rPr>
          <w:rFonts w:ascii="Cambria" w:hAnsi="Cambria"/>
          <w:sz w:val="23"/>
          <w:szCs w:val="23"/>
          <w:lang w:val="sr-Cyrl-CS"/>
        </w:rPr>
      </w:pPr>
      <w:r>
        <w:rPr>
          <w:rFonts w:ascii="Cambria" w:hAnsi="Cambria"/>
          <w:sz w:val="23"/>
          <w:szCs w:val="23"/>
          <w:lang w:val="sr-Cyrl-CS"/>
        </w:rPr>
        <w:t xml:space="preserve"> </w:t>
      </w:r>
    </w:p>
    <w:p w:rsidR="00FF65E1" w:rsidRPr="00E50114" w:rsidRDefault="00FF65E1" w:rsidP="0043321B">
      <w:pPr>
        <w:ind w:left="720"/>
        <w:rPr>
          <w:rFonts w:ascii="Cambria" w:hAnsi="Cambria"/>
          <w:sz w:val="23"/>
          <w:szCs w:val="23"/>
          <w:lang w:val="sr-Cyrl-CS"/>
        </w:rPr>
      </w:pPr>
    </w:p>
    <w:p w:rsidR="00B959DB" w:rsidRDefault="002A6066" w:rsidP="00E159A9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>Члан 3</w:t>
      </w:r>
      <w:r w:rsidR="00B959DB" w:rsidRPr="00E50114">
        <w:rPr>
          <w:rFonts w:ascii="Cambria" w:hAnsi="Cambria"/>
          <w:b/>
          <w:sz w:val="23"/>
          <w:szCs w:val="23"/>
          <w:lang w:val="sr-Cyrl-CS"/>
        </w:rPr>
        <w:t>.</w:t>
      </w:r>
    </w:p>
    <w:p w:rsidR="002A6066" w:rsidRPr="002A6066" w:rsidRDefault="002A6066" w:rsidP="002A6066">
      <w:pPr>
        <w:rPr>
          <w:rFonts w:ascii="Cambria" w:hAnsi="Cambria"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ab/>
      </w:r>
      <w:r>
        <w:rPr>
          <w:rFonts w:ascii="Cambria" w:hAnsi="Cambria"/>
          <w:sz w:val="23"/>
          <w:szCs w:val="23"/>
          <w:lang w:val="sr-Cyrl-CS"/>
        </w:rPr>
        <w:t xml:space="preserve">У члану 5. Решења уместо :'' 3. године'', треба да стоји: </w:t>
      </w:r>
      <w:r w:rsidRPr="002A6066">
        <w:rPr>
          <w:rFonts w:ascii="Cambria" w:hAnsi="Cambria"/>
          <w:b/>
          <w:sz w:val="23"/>
          <w:szCs w:val="23"/>
          <w:lang w:val="sr-Cyrl-CS"/>
        </w:rPr>
        <w:t>''6 година''</w:t>
      </w:r>
      <w:r>
        <w:rPr>
          <w:rFonts w:ascii="Cambria" w:hAnsi="Cambria"/>
          <w:sz w:val="23"/>
          <w:szCs w:val="23"/>
          <w:lang w:val="sr-Cyrl-CS"/>
        </w:rPr>
        <w:t>.</w:t>
      </w:r>
    </w:p>
    <w:p w:rsidR="00653C5F" w:rsidRPr="00E50114" w:rsidRDefault="00653C5F" w:rsidP="008F18EC">
      <w:pPr>
        <w:ind w:firstLine="720"/>
        <w:jc w:val="both"/>
        <w:rPr>
          <w:rFonts w:ascii="Cambria" w:hAnsi="Cambria"/>
          <w:sz w:val="23"/>
          <w:szCs w:val="23"/>
          <w:lang w:val="sr-Cyrl-CS"/>
        </w:rPr>
      </w:pPr>
    </w:p>
    <w:p w:rsidR="00653C5F" w:rsidRPr="00E50114" w:rsidRDefault="00653C5F" w:rsidP="00653C5F">
      <w:pPr>
        <w:jc w:val="center"/>
        <w:rPr>
          <w:rFonts w:ascii="Cambria" w:hAnsi="Cambria"/>
          <w:b/>
          <w:sz w:val="23"/>
          <w:szCs w:val="23"/>
          <w:lang w:val="sr-Cyrl-CS"/>
        </w:rPr>
      </w:pPr>
    </w:p>
    <w:p w:rsidR="008F18EC" w:rsidRDefault="002A6066" w:rsidP="00653C5F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>Члан 4</w:t>
      </w:r>
      <w:r w:rsidR="00653C5F" w:rsidRPr="00E50114">
        <w:rPr>
          <w:rFonts w:ascii="Cambria" w:hAnsi="Cambria"/>
          <w:b/>
          <w:sz w:val="23"/>
          <w:szCs w:val="23"/>
          <w:lang w:val="sr-Cyrl-CS"/>
        </w:rPr>
        <w:t>.</w:t>
      </w:r>
    </w:p>
    <w:p w:rsidR="00E727DE" w:rsidRPr="00E727DE" w:rsidRDefault="00E727DE" w:rsidP="00E727DE">
      <w:pPr>
        <w:jc w:val="both"/>
        <w:rPr>
          <w:rFonts w:ascii="Cambria" w:hAnsi="Cambria"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ab/>
      </w:r>
      <w:r>
        <w:rPr>
          <w:rFonts w:ascii="Cambria" w:hAnsi="Cambria"/>
          <w:sz w:val="23"/>
          <w:szCs w:val="23"/>
          <w:lang w:val="sr-Cyrl-CS"/>
        </w:rPr>
        <w:t xml:space="preserve">Остале одредбе </w:t>
      </w:r>
      <w:r>
        <w:rPr>
          <w:rFonts w:ascii="Cambria" w:hAnsi="Cambria"/>
          <w:sz w:val="23"/>
          <w:szCs w:val="23"/>
        </w:rPr>
        <w:t>Решење о давању у закуп непосредном погодбом грађевинског земљишта на кп.бр.2831/ К.О. Усије (''Сл. гласник општине Голубац'' 4/22) остају непромењене.</w:t>
      </w:r>
    </w:p>
    <w:p w:rsidR="00653C5F" w:rsidRPr="00E50114" w:rsidRDefault="00653C5F" w:rsidP="00653C5F">
      <w:pPr>
        <w:jc w:val="both"/>
        <w:rPr>
          <w:rFonts w:ascii="Cambria" w:hAnsi="Cambria"/>
          <w:sz w:val="23"/>
          <w:szCs w:val="23"/>
          <w:lang w:val="sr-Cyrl-CS"/>
        </w:rPr>
      </w:pPr>
    </w:p>
    <w:p w:rsidR="00E5429F" w:rsidRPr="00E50114" w:rsidRDefault="00E5429F" w:rsidP="00C428C5">
      <w:pPr>
        <w:ind w:firstLine="720"/>
        <w:jc w:val="both"/>
        <w:rPr>
          <w:rFonts w:ascii="Cambria" w:hAnsi="Cambria"/>
          <w:sz w:val="23"/>
          <w:szCs w:val="23"/>
        </w:rPr>
      </w:pPr>
    </w:p>
    <w:p w:rsidR="004037F3" w:rsidRPr="00E50114" w:rsidRDefault="008F18EC" w:rsidP="005A6862">
      <w:pPr>
        <w:jc w:val="center"/>
        <w:rPr>
          <w:rFonts w:ascii="Cambria" w:hAnsi="Cambria"/>
          <w:b/>
          <w:sz w:val="23"/>
          <w:szCs w:val="23"/>
          <w:lang w:val="sr-Cyrl-CS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 xml:space="preserve">Члан </w:t>
      </w:r>
      <w:r w:rsidR="00644CC2">
        <w:rPr>
          <w:rFonts w:ascii="Cambria" w:hAnsi="Cambria"/>
          <w:b/>
          <w:sz w:val="23"/>
          <w:szCs w:val="23"/>
          <w:lang w:val="sr-Cyrl-CS"/>
        </w:rPr>
        <w:t>5</w:t>
      </w:r>
      <w:r w:rsidR="004037F3" w:rsidRPr="00E50114">
        <w:rPr>
          <w:rFonts w:ascii="Cambria" w:hAnsi="Cambria"/>
          <w:b/>
          <w:sz w:val="23"/>
          <w:szCs w:val="23"/>
          <w:lang w:val="sr-Cyrl-CS"/>
        </w:rPr>
        <w:t>.</w:t>
      </w:r>
    </w:p>
    <w:p w:rsidR="004037F3" w:rsidRPr="00E50114" w:rsidRDefault="00386C5D" w:rsidP="004037F3">
      <w:pPr>
        <w:ind w:firstLine="720"/>
        <w:jc w:val="both"/>
        <w:rPr>
          <w:rFonts w:ascii="Cambria" w:hAnsi="Cambria"/>
          <w:sz w:val="23"/>
          <w:szCs w:val="23"/>
          <w:lang w:val="sr-Cyrl-CS"/>
        </w:rPr>
      </w:pPr>
      <w:r w:rsidRPr="00E50114">
        <w:rPr>
          <w:rFonts w:ascii="Cambria" w:hAnsi="Cambria"/>
          <w:sz w:val="23"/>
          <w:szCs w:val="23"/>
          <w:lang w:val="sr-Cyrl-CS"/>
        </w:rPr>
        <w:t>Ово</w:t>
      </w:r>
      <w:r w:rsidR="006B630E" w:rsidRPr="00E50114">
        <w:rPr>
          <w:rFonts w:ascii="Cambria" w:hAnsi="Cambria"/>
          <w:sz w:val="23"/>
          <w:szCs w:val="23"/>
          <w:lang w:val="sr-Cyrl-CS"/>
        </w:rPr>
        <w:t xml:space="preserve"> </w:t>
      </w:r>
      <w:r w:rsidRPr="00E50114">
        <w:rPr>
          <w:rFonts w:ascii="Cambria" w:hAnsi="Cambria"/>
          <w:sz w:val="23"/>
          <w:szCs w:val="23"/>
          <w:lang w:val="sr-Cyrl-CS"/>
        </w:rPr>
        <w:t>Решење има се објавити у Службеном гласнику општине Голубац</w:t>
      </w:r>
      <w:r w:rsidR="004037F3" w:rsidRPr="00E50114">
        <w:rPr>
          <w:rFonts w:ascii="Cambria" w:hAnsi="Cambria"/>
          <w:sz w:val="23"/>
          <w:szCs w:val="23"/>
          <w:lang w:val="sr-Cyrl-CS"/>
        </w:rPr>
        <w:t xml:space="preserve"> </w:t>
      </w:r>
      <w:r w:rsidR="00FA23BA" w:rsidRPr="00E50114">
        <w:rPr>
          <w:rFonts w:ascii="Cambria" w:hAnsi="Cambria"/>
          <w:sz w:val="23"/>
          <w:szCs w:val="23"/>
          <w:lang w:val="sr-Cyrl-CS"/>
        </w:rPr>
        <w:t>и има се доставити</w:t>
      </w:r>
      <w:r w:rsidRPr="00E50114">
        <w:rPr>
          <w:rFonts w:ascii="Cambria" w:hAnsi="Cambria"/>
          <w:sz w:val="23"/>
          <w:szCs w:val="23"/>
          <w:lang w:val="sr-Cyrl-CS"/>
        </w:rPr>
        <w:t xml:space="preserve"> „ПД Неимар пут“ Салаковац</w:t>
      </w:r>
      <w:r w:rsidR="00FA23BA" w:rsidRPr="00E50114">
        <w:rPr>
          <w:rFonts w:ascii="Cambria" w:hAnsi="Cambria"/>
          <w:sz w:val="23"/>
          <w:szCs w:val="23"/>
          <w:lang w:val="sr-Cyrl-CS"/>
        </w:rPr>
        <w:t>.</w:t>
      </w:r>
    </w:p>
    <w:p w:rsidR="008A4177" w:rsidRPr="00E50114" w:rsidRDefault="008A4177" w:rsidP="00AB5D37">
      <w:pPr>
        <w:ind w:left="720"/>
        <w:rPr>
          <w:rFonts w:ascii="Cambria" w:hAnsi="Cambria"/>
          <w:sz w:val="23"/>
          <w:szCs w:val="23"/>
          <w:lang w:val="sr-Cyrl-CS"/>
        </w:rPr>
      </w:pPr>
    </w:p>
    <w:p w:rsidR="00554E04" w:rsidRPr="00E50114" w:rsidRDefault="00554E04" w:rsidP="00AB5D37">
      <w:pPr>
        <w:ind w:left="720"/>
        <w:rPr>
          <w:rFonts w:ascii="Cambria" w:hAnsi="Cambria"/>
          <w:sz w:val="23"/>
          <w:szCs w:val="23"/>
          <w:lang w:val="sr-Cyrl-CS"/>
        </w:rPr>
      </w:pPr>
    </w:p>
    <w:p w:rsidR="00641176" w:rsidRPr="00E50114" w:rsidRDefault="00641176" w:rsidP="00AB5D37">
      <w:pPr>
        <w:ind w:left="720"/>
        <w:rPr>
          <w:rFonts w:ascii="Cambria" w:hAnsi="Cambria"/>
          <w:sz w:val="23"/>
          <w:szCs w:val="23"/>
          <w:lang w:val="sr-Cyrl-CS"/>
        </w:rPr>
      </w:pPr>
      <w:r w:rsidRPr="00E50114">
        <w:rPr>
          <w:rFonts w:ascii="Cambria" w:hAnsi="Cambria"/>
          <w:sz w:val="23"/>
          <w:szCs w:val="23"/>
          <w:lang w:val="sr-Cyrl-CS"/>
        </w:rPr>
        <w:t xml:space="preserve">Број: </w:t>
      </w:r>
      <w:r w:rsidR="00644CC2">
        <w:rPr>
          <w:rFonts w:ascii="Cambria" w:hAnsi="Cambria"/>
          <w:sz w:val="23"/>
          <w:szCs w:val="23"/>
          <w:lang w:val="sr-Cyrl-CS"/>
        </w:rPr>
        <w:t>463-19/2025</w:t>
      </w:r>
    </w:p>
    <w:p w:rsidR="0043321B" w:rsidRPr="00E50114" w:rsidRDefault="0080162D" w:rsidP="00554E04">
      <w:pPr>
        <w:ind w:left="360"/>
        <w:rPr>
          <w:rFonts w:ascii="Cambria" w:hAnsi="Cambria"/>
          <w:sz w:val="23"/>
          <w:szCs w:val="23"/>
          <w:lang w:val="sr-Cyrl-CS"/>
        </w:rPr>
      </w:pPr>
      <w:r w:rsidRPr="00E50114">
        <w:rPr>
          <w:rFonts w:ascii="Cambria" w:hAnsi="Cambria"/>
          <w:sz w:val="23"/>
          <w:szCs w:val="23"/>
          <w:lang w:val="sr-Cyrl-CS"/>
        </w:rPr>
        <w:tab/>
      </w:r>
    </w:p>
    <w:p w:rsidR="00554E04" w:rsidRPr="00E50114" w:rsidRDefault="00554E04" w:rsidP="00641176">
      <w:pPr>
        <w:ind w:left="360"/>
        <w:jc w:val="center"/>
        <w:rPr>
          <w:rFonts w:ascii="Cambria" w:hAnsi="Cambria"/>
          <w:sz w:val="23"/>
          <w:szCs w:val="23"/>
          <w:lang w:val="sr-Cyrl-CS"/>
        </w:rPr>
      </w:pPr>
    </w:p>
    <w:p w:rsidR="00641176" w:rsidRPr="00E50114" w:rsidRDefault="00C01664" w:rsidP="00C01664">
      <w:pPr>
        <w:ind w:left="360"/>
        <w:rPr>
          <w:rFonts w:ascii="Cambria" w:hAnsi="Cambria"/>
          <w:b/>
          <w:sz w:val="23"/>
          <w:szCs w:val="23"/>
          <w:lang w:val="sr-Cyrl-CS"/>
        </w:rPr>
      </w:pPr>
      <w:r>
        <w:rPr>
          <w:rFonts w:ascii="Cambria" w:hAnsi="Cambria"/>
          <w:b/>
          <w:sz w:val="23"/>
          <w:szCs w:val="23"/>
          <w:lang w:val="sr-Cyrl-CS"/>
        </w:rPr>
        <w:t xml:space="preserve">                                       </w:t>
      </w:r>
      <w:r w:rsidR="00E5429F" w:rsidRPr="00E50114">
        <w:rPr>
          <w:rFonts w:ascii="Cambria" w:hAnsi="Cambria"/>
          <w:b/>
          <w:sz w:val="23"/>
          <w:szCs w:val="23"/>
          <w:lang w:val="sr-Cyrl-CS"/>
        </w:rPr>
        <w:t>СКУПШТИНА</w:t>
      </w:r>
      <w:r w:rsidR="008F18EC" w:rsidRPr="00E50114">
        <w:rPr>
          <w:rFonts w:ascii="Cambria" w:hAnsi="Cambria"/>
          <w:b/>
          <w:sz w:val="23"/>
          <w:szCs w:val="23"/>
          <w:lang w:val="sr-Cyrl-CS"/>
        </w:rPr>
        <w:t xml:space="preserve"> ОПШТИНЕ ГОЛУБАЦ</w:t>
      </w:r>
    </w:p>
    <w:p w:rsidR="008F18EC" w:rsidRPr="00E50114" w:rsidRDefault="008F18EC" w:rsidP="00641176">
      <w:pPr>
        <w:ind w:left="360"/>
        <w:jc w:val="center"/>
        <w:rPr>
          <w:rFonts w:ascii="Cambria" w:hAnsi="Cambria"/>
          <w:sz w:val="23"/>
          <w:szCs w:val="23"/>
          <w:lang w:val="sr-Cyrl-CS"/>
        </w:rPr>
      </w:pPr>
    </w:p>
    <w:p w:rsidR="00554E04" w:rsidRPr="00E50114" w:rsidRDefault="00554E04" w:rsidP="00641176">
      <w:pPr>
        <w:ind w:left="360"/>
        <w:jc w:val="center"/>
        <w:rPr>
          <w:rFonts w:ascii="Cambria" w:hAnsi="Cambria"/>
          <w:sz w:val="23"/>
          <w:szCs w:val="23"/>
          <w:lang w:val="sr-Cyrl-CS"/>
        </w:rPr>
      </w:pPr>
    </w:p>
    <w:p w:rsidR="00AE288A" w:rsidRPr="00C01664" w:rsidRDefault="00DA1E2D" w:rsidP="00AE288A">
      <w:pPr>
        <w:ind w:left="360"/>
        <w:jc w:val="right"/>
        <w:rPr>
          <w:rFonts w:ascii="Cambria" w:hAnsi="Cambria"/>
          <w:sz w:val="23"/>
          <w:szCs w:val="23"/>
        </w:rPr>
      </w:pPr>
      <w:r w:rsidRPr="00E50114">
        <w:rPr>
          <w:rFonts w:ascii="Cambria" w:hAnsi="Cambria"/>
          <w:b/>
          <w:sz w:val="23"/>
          <w:szCs w:val="23"/>
          <w:lang w:val="sr-Cyrl-CS"/>
        </w:rPr>
        <w:t xml:space="preserve">          </w:t>
      </w:r>
      <w:r w:rsidR="008F18EC" w:rsidRPr="00E50114">
        <w:rPr>
          <w:rFonts w:ascii="Cambria" w:hAnsi="Cambria"/>
          <w:b/>
          <w:sz w:val="23"/>
          <w:szCs w:val="23"/>
          <w:lang w:val="sr-Cyrl-CS"/>
        </w:rPr>
        <w:t xml:space="preserve">          </w:t>
      </w:r>
      <w:r w:rsidRPr="00E50114">
        <w:rPr>
          <w:rFonts w:ascii="Cambria" w:hAnsi="Cambria"/>
          <w:b/>
          <w:sz w:val="23"/>
          <w:szCs w:val="23"/>
          <w:lang w:val="sr-Cyrl-CS"/>
        </w:rPr>
        <w:t xml:space="preserve">  </w:t>
      </w:r>
      <w:r w:rsidR="00C01664" w:rsidRPr="00C01664">
        <w:rPr>
          <w:rFonts w:ascii="Cambria" w:hAnsi="Cambria"/>
          <w:sz w:val="23"/>
          <w:szCs w:val="23"/>
          <w:lang w:val="sr-Cyrl-CS"/>
        </w:rPr>
        <w:t>Председник СО</w:t>
      </w:r>
      <w:r w:rsidR="00E5429F" w:rsidRPr="00C01664">
        <w:rPr>
          <w:rFonts w:ascii="Cambria" w:hAnsi="Cambria"/>
          <w:sz w:val="23"/>
          <w:szCs w:val="23"/>
          <w:lang w:val="sr-Cyrl-CS"/>
        </w:rPr>
        <w:t xml:space="preserve"> </w:t>
      </w:r>
    </w:p>
    <w:p w:rsidR="008F18EC" w:rsidRPr="00AE288A" w:rsidRDefault="00E727DE" w:rsidP="00AE288A">
      <w:pPr>
        <w:ind w:left="360"/>
        <w:jc w:val="right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sz w:val="23"/>
          <w:szCs w:val="23"/>
          <w:lang w:val="sr-Cyrl-CS"/>
        </w:rPr>
        <w:t xml:space="preserve">              </w:t>
      </w:r>
      <w:r w:rsidR="00A2339F">
        <w:rPr>
          <w:rFonts w:ascii="Cambria" w:hAnsi="Cambria"/>
          <w:sz w:val="23"/>
          <w:szCs w:val="23"/>
          <w:lang w:val="sr-Cyrl-CS"/>
        </w:rPr>
        <w:t xml:space="preserve">       </w:t>
      </w:r>
      <w:r>
        <w:rPr>
          <w:rFonts w:ascii="Cambria" w:hAnsi="Cambria"/>
          <w:sz w:val="23"/>
          <w:szCs w:val="23"/>
          <w:lang w:val="sr-Cyrl-CS"/>
        </w:rPr>
        <w:t xml:space="preserve">  </w:t>
      </w:r>
      <w:r w:rsidR="00C01664">
        <w:rPr>
          <w:rFonts w:ascii="Cambria" w:hAnsi="Cambria"/>
          <w:sz w:val="23"/>
          <w:szCs w:val="23"/>
          <w:lang w:val="sr-Cyrl-CS"/>
        </w:rPr>
        <w:t xml:space="preserve"> </w:t>
      </w:r>
      <w:r>
        <w:rPr>
          <w:rFonts w:ascii="Cambria" w:hAnsi="Cambria"/>
          <w:sz w:val="23"/>
          <w:szCs w:val="23"/>
          <w:lang w:val="sr-Cyrl-CS"/>
        </w:rPr>
        <w:t>Александар Ђукић</w:t>
      </w:r>
      <w:r w:rsidR="00AA5DEC">
        <w:rPr>
          <w:rFonts w:ascii="Cambria" w:hAnsi="Cambria"/>
          <w:sz w:val="23"/>
          <w:szCs w:val="23"/>
          <w:lang w:val="sr-Cyrl-CS"/>
        </w:rPr>
        <w:t>,с.р</w:t>
      </w:r>
      <w:bookmarkStart w:id="0" w:name="_GoBack"/>
      <w:bookmarkEnd w:id="0"/>
    </w:p>
    <w:p w:rsidR="00641176" w:rsidRPr="00C428C5" w:rsidRDefault="00641176" w:rsidP="00641176">
      <w:pPr>
        <w:ind w:left="360"/>
        <w:jc w:val="right"/>
        <w:rPr>
          <w:rFonts w:ascii="Cambria" w:hAnsi="Cambria"/>
          <w:sz w:val="23"/>
          <w:szCs w:val="23"/>
          <w:lang w:val="sr-Cyrl-CS"/>
        </w:rPr>
      </w:pPr>
    </w:p>
    <w:p w:rsidR="003115CE" w:rsidRPr="00C428C5" w:rsidRDefault="003115CE" w:rsidP="00641176">
      <w:pPr>
        <w:ind w:left="360"/>
        <w:jc w:val="center"/>
        <w:rPr>
          <w:rFonts w:ascii="Cambria" w:hAnsi="Cambria"/>
          <w:sz w:val="23"/>
          <w:szCs w:val="23"/>
          <w:lang w:val="sr-Cyrl-CS"/>
        </w:rPr>
      </w:pPr>
    </w:p>
    <w:p w:rsidR="003115CE" w:rsidRPr="00C428C5" w:rsidRDefault="003115CE" w:rsidP="00641176">
      <w:pPr>
        <w:ind w:left="360"/>
        <w:jc w:val="center"/>
        <w:rPr>
          <w:rFonts w:ascii="Cambria" w:hAnsi="Cambria"/>
          <w:sz w:val="23"/>
          <w:szCs w:val="23"/>
          <w:lang w:val="sr-Cyrl-CS"/>
        </w:rPr>
      </w:pPr>
    </w:p>
    <w:sectPr w:rsidR="003115CE" w:rsidRPr="00C428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6700"/>
    <w:multiLevelType w:val="hybridMultilevel"/>
    <w:tmpl w:val="F4C0E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263A7"/>
    <w:multiLevelType w:val="hybridMultilevel"/>
    <w:tmpl w:val="573E67D6"/>
    <w:lvl w:ilvl="0" w:tplc="4440B9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9FB1E1B"/>
    <w:multiLevelType w:val="hybridMultilevel"/>
    <w:tmpl w:val="8B081D36"/>
    <w:lvl w:ilvl="0" w:tplc="39A49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D2993"/>
    <w:rsid w:val="00046438"/>
    <w:rsid w:val="00055C62"/>
    <w:rsid w:val="000974BB"/>
    <w:rsid w:val="001010FD"/>
    <w:rsid w:val="001A622F"/>
    <w:rsid w:val="00204F5F"/>
    <w:rsid w:val="00206C09"/>
    <w:rsid w:val="002070E6"/>
    <w:rsid w:val="00253351"/>
    <w:rsid w:val="002644FA"/>
    <w:rsid w:val="0028357C"/>
    <w:rsid w:val="00293B3D"/>
    <w:rsid w:val="002A6066"/>
    <w:rsid w:val="003115CE"/>
    <w:rsid w:val="00386C5D"/>
    <w:rsid w:val="003D7584"/>
    <w:rsid w:val="003E0406"/>
    <w:rsid w:val="003F04BB"/>
    <w:rsid w:val="003F6A63"/>
    <w:rsid w:val="004037F3"/>
    <w:rsid w:val="0043321B"/>
    <w:rsid w:val="00444F93"/>
    <w:rsid w:val="00457141"/>
    <w:rsid w:val="004E545D"/>
    <w:rsid w:val="00520194"/>
    <w:rsid w:val="00554E04"/>
    <w:rsid w:val="00571995"/>
    <w:rsid w:val="005A6862"/>
    <w:rsid w:val="005B7F2C"/>
    <w:rsid w:val="0061466E"/>
    <w:rsid w:val="00641176"/>
    <w:rsid w:val="00644CC2"/>
    <w:rsid w:val="00652B80"/>
    <w:rsid w:val="00653C5F"/>
    <w:rsid w:val="0068278E"/>
    <w:rsid w:val="006A0CE7"/>
    <w:rsid w:val="006B3354"/>
    <w:rsid w:val="006B630E"/>
    <w:rsid w:val="00733334"/>
    <w:rsid w:val="00793349"/>
    <w:rsid w:val="00795149"/>
    <w:rsid w:val="0079545F"/>
    <w:rsid w:val="007E5F0E"/>
    <w:rsid w:val="007F7CFB"/>
    <w:rsid w:val="0080162D"/>
    <w:rsid w:val="00864316"/>
    <w:rsid w:val="008A4177"/>
    <w:rsid w:val="008A5946"/>
    <w:rsid w:val="008F18EC"/>
    <w:rsid w:val="00915692"/>
    <w:rsid w:val="009316BD"/>
    <w:rsid w:val="0093402E"/>
    <w:rsid w:val="009537C7"/>
    <w:rsid w:val="009673C3"/>
    <w:rsid w:val="009717E3"/>
    <w:rsid w:val="00982C46"/>
    <w:rsid w:val="009D2993"/>
    <w:rsid w:val="009E0827"/>
    <w:rsid w:val="00A2339F"/>
    <w:rsid w:val="00A44710"/>
    <w:rsid w:val="00A5404C"/>
    <w:rsid w:val="00A61C02"/>
    <w:rsid w:val="00AA5DEC"/>
    <w:rsid w:val="00AB5D37"/>
    <w:rsid w:val="00AD307E"/>
    <w:rsid w:val="00AE288A"/>
    <w:rsid w:val="00B959DB"/>
    <w:rsid w:val="00BA55BD"/>
    <w:rsid w:val="00BC4554"/>
    <w:rsid w:val="00C01664"/>
    <w:rsid w:val="00C05BDA"/>
    <w:rsid w:val="00C428C5"/>
    <w:rsid w:val="00C574A2"/>
    <w:rsid w:val="00C77DFD"/>
    <w:rsid w:val="00CA5001"/>
    <w:rsid w:val="00D819D3"/>
    <w:rsid w:val="00DA1E2D"/>
    <w:rsid w:val="00E05CAA"/>
    <w:rsid w:val="00E159A9"/>
    <w:rsid w:val="00E44480"/>
    <w:rsid w:val="00E50114"/>
    <w:rsid w:val="00E5429F"/>
    <w:rsid w:val="00E727DE"/>
    <w:rsid w:val="00EB0374"/>
    <w:rsid w:val="00EC0B1E"/>
    <w:rsid w:val="00ED7A2C"/>
    <w:rsid w:val="00F35728"/>
    <w:rsid w:val="00F9178D"/>
    <w:rsid w:val="00FA23BA"/>
    <w:rsid w:val="00FA6FC5"/>
    <w:rsid w:val="00FB1882"/>
    <w:rsid w:val="00FF65E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B3D"/>
    <w:pPr>
      <w:ind w:left="720"/>
    </w:pPr>
  </w:style>
  <w:style w:type="paragraph" w:styleId="BalloonText">
    <w:name w:val="Balloon Text"/>
    <w:basedOn w:val="Normal"/>
    <w:link w:val="BalloonTextChar"/>
    <w:rsid w:val="003F6A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GIS-04</cp:lastModifiedBy>
  <cp:revision>7</cp:revision>
  <cp:lastPrinted>2025-07-04T06:16:00Z</cp:lastPrinted>
  <dcterms:created xsi:type="dcterms:W3CDTF">2025-06-19T06:37:00Z</dcterms:created>
  <dcterms:modified xsi:type="dcterms:W3CDTF">2025-07-04T06:20:00Z</dcterms:modified>
</cp:coreProperties>
</file>